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2E16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Dear Parent/ Carer,</w:t>
      </w:r>
    </w:p>
    <w:p w14:paraId="031EE2E1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 </w:t>
      </w:r>
    </w:p>
    <w:p w14:paraId="52F27FE5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We would like to invite you into school on </w:t>
      </w:r>
      <w:r>
        <w:rPr>
          <w:b/>
          <w:bCs/>
          <w:color w:val="424242"/>
        </w:rPr>
        <w:t>Thursday 15</w:t>
      </w:r>
      <w:r w:rsidRPr="00C74D32">
        <w:rPr>
          <w:b/>
          <w:bCs/>
          <w:color w:val="424242"/>
          <w:vertAlign w:val="superscript"/>
        </w:rPr>
        <w:t>th</w:t>
      </w:r>
      <w:r>
        <w:rPr>
          <w:b/>
          <w:bCs/>
          <w:color w:val="424242"/>
        </w:rPr>
        <w:t xml:space="preserve"> of January for a KS4 </w:t>
      </w:r>
      <w:r>
        <w:rPr>
          <w:rStyle w:val="marktwpuhlxqi"/>
          <w:b/>
          <w:bCs/>
          <w:color w:val="424242"/>
          <w:bdr w:val="none" w:sz="0" w:space="0" w:color="auto" w:frame="1"/>
        </w:rPr>
        <w:t>Information</w:t>
      </w:r>
      <w:r>
        <w:rPr>
          <w:b/>
          <w:bCs/>
          <w:color w:val="424242"/>
        </w:rPr>
        <w:t> </w:t>
      </w:r>
      <w:r>
        <w:rPr>
          <w:rStyle w:val="markiaa4mt5e2"/>
          <w:b/>
          <w:bCs/>
          <w:color w:val="424242"/>
          <w:bdr w:val="none" w:sz="0" w:space="0" w:color="auto" w:frame="1"/>
        </w:rPr>
        <w:t>Evening</w:t>
      </w:r>
      <w:r>
        <w:rPr>
          <w:b/>
          <w:bCs/>
          <w:color w:val="424242"/>
        </w:rPr>
        <w:t>. </w:t>
      </w:r>
    </w:p>
    <w:p w14:paraId="3C2149D6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 </w:t>
      </w:r>
    </w:p>
    <w:p w14:paraId="641A78D2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This </w:t>
      </w:r>
      <w:r>
        <w:rPr>
          <w:rStyle w:val="markiaa4mt5e2"/>
          <w:color w:val="424242"/>
          <w:bdr w:val="none" w:sz="0" w:space="0" w:color="auto" w:frame="1"/>
        </w:rPr>
        <w:t>evening</w:t>
      </w:r>
      <w:r>
        <w:rPr>
          <w:color w:val="424242"/>
        </w:rPr>
        <w:t> will </w:t>
      </w:r>
      <w:r>
        <w:rPr>
          <w:color w:val="424242"/>
          <w:bdr w:val="none" w:sz="0" w:space="0" w:color="auto" w:frame="1"/>
          <w:shd w:val="clear" w:color="auto" w:fill="FFFFFF"/>
        </w:rPr>
        <w:t>be focused on the Core Subjects (Maths, English, Science and RE) and will be crucial in offering you support to further enhance your child's studies.  Guidance will be provided</w:t>
      </w:r>
      <w:r>
        <w:rPr>
          <w:color w:val="424242"/>
        </w:rPr>
        <w:t> on strategies to support your child at home and the specific exam content and skills required for each course.  </w:t>
      </w:r>
    </w:p>
    <w:p w14:paraId="669A0793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 </w:t>
      </w:r>
    </w:p>
    <w:p w14:paraId="3E2172D6" w14:textId="393031E1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  <w:bdr w:val="none" w:sz="0" w:space="0" w:color="auto" w:frame="1"/>
          <w:shd w:val="clear" w:color="auto" w:fill="FFFFFF"/>
        </w:rPr>
      </w:pPr>
      <w:r>
        <w:rPr>
          <w:color w:val="424242"/>
        </w:rPr>
        <w:t xml:space="preserve">The </w:t>
      </w:r>
      <w:r>
        <w:rPr>
          <w:rStyle w:val="marktwpuhlxqi"/>
          <w:color w:val="424242"/>
          <w:bdr w:val="none" w:sz="0" w:space="0" w:color="auto" w:frame="1"/>
        </w:rPr>
        <w:t>Information</w:t>
      </w:r>
      <w:r>
        <w:rPr>
          <w:color w:val="424242"/>
        </w:rPr>
        <w:t> </w:t>
      </w:r>
      <w:r>
        <w:rPr>
          <w:rStyle w:val="markiaa4mt5e2"/>
          <w:color w:val="424242"/>
          <w:bdr w:val="none" w:sz="0" w:space="0" w:color="auto" w:frame="1"/>
        </w:rPr>
        <w:t>Evening</w:t>
      </w:r>
      <w:r>
        <w:rPr>
          <w:color w:val="424242"/>
        </w:rPr>
        <w:t xml:space="preserve"> will take place from </w:t>
      </w:r>
      <w:r w:rsidRPr="008028FD">
        <w:rPr>
          <w:b/>
          <w:bCs/>
          <w:color w:val="424242"/>
        </w:rPr>
        <w:t>4.30- 6pm</w:t>
      </w:r>
      <w:r>
        <w:rPr>
          <w:color w:val="424242"/>
        </w:rPr>
        <w:t xml:space="preserve"> in the Hall and </w:t>
      </w:r>
      <w:r>
        <w:rPr>
          <w:color w:val="424242"/>
          <w:bdr w:val="none" w:sz="0" w:space="0" w:color="auto" w:frame="1"/>
          <w:shd w:val="clear" w:color="auto" w:fill="FFFFFF"/>
        </w:rPr>
        <w:t xml:space="preserve">will take the format of a </w:t>
      </w:r>
      <w:r w:rsidR="0047204A">
        <w:rPr>
          <w:color w:val="424242"/>
          <w:bdr w:val="none" w:sz="0" w:space="0" w:color="auto" w:frame="1"/>
          <w:shd w:val="clear" w:color="auto" w:fill="FFFFFF"/>
        </w:rPr>
        <w:t>marketplace</w:t>
      </w:r>
      <w:r>
        <w:rPr>
          <w:color w:val="424242"/>
          <w:bdr w:val="none" w:sz="0" w:space="0" w:color="auto" w:frame="1"/>
          <w:shd w:val="clear" w:color="auto" w:fill="FFFFFF"/>
        </w:rPr>
        <w:t xml:space="preserve"> where you can drop in and </w:t>
      </w:r>
      <w:proofErr w:type="gramStart"/>
      <w:r>
        <w:rPr>
          <w:color w:val="424242"/>
          <w:bdr w:val="none" w:sz="0" w:space="0" w:color="auto" w:frame="1"/>
          <w:shd w:val="clear" w:color="auto" w:fill="FFFFFF"/>
        </w:rPr>
        <w:t>have the opportunity to</w:t>
      </w:r>
      <w:proofErr w:type="gramEnd"/>
      <w:r>
        <w:rPr>
          <w:color w:val="424242"/>
          <w:bdr w:val="none" w:sz="0" w:space="0" w:color="auto" w:frame="1"/>
          <w:shd w:val="clear" w:color="auto" w:fill="FFFFFF"/>
        </w:rPr>
        <w:t xml:space="preserve"> speak to core </w:t>
      </w:r>
      <w:r w:rsidR="0047204A">
        <w:rPr>
          <w:color w:val="424242"/>
          <w:bdr w:val="none" w:sz="0" w:space="0" w:color="auto" w:frame="1"/>
          <w:shd w:val="clear" w:color="auto" w:fill="FFFFFF"/>
        </w:rPr>
        <w:t>Heads</w:t>
      </w:r>
      <w:r>
        <w:rPr>
          <w:color w:val="424242"/>
          <w:bdr w:val="none" w:sz="0" w:space="0" w:color="auto" w:frame="1"/>
          <w:shd w:val="clear" w:color="auto" w:fill="FFFFFF"/>
        </w:rPr>
        <w:t xml:space="preserve"> of Department while collecting materials to support and assist your child on their GCSE journey. </w:t>
      </w:r>
    </w:p>
    <w:p w14:paraId="243F4CD1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</w:p>
    <w:p w14:paraId="2B72B5EF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</w:p>
    <w:p w14:paraId="6ABA5AA7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We look forward to welcoming you all to this important event to further aid your child's learning and progress and look forward to seeing you on Thursday evening.</w:t>
      </w:r>
    </w:p>
    <w:p w14:paraId="0A34A7CA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br/>
      </w:r>
    </w:p>
    <w:p w14:paraId="2115B22C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Yours sincerely,</w:t>
      </w:r>
    </w:p>
    <w:p w14:paraId="586107E4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br/>
      </w:r>
    </w:p>
    <w:p w14:paraId="1D78A1BA" w14:textId="77777777" w:rsidR="005B0CE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424242"/>
        </w:rPr>
        <w:t>Mrs Kernohan</w:t>
      </w:r>
    </w:p>
    <w:p w14:paraId="37E125A0" w14:textId="77777777" w:rsidR="005B0CED" w:rsidRPr="008028F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424242"/>
        </w:rPr>
      </w:pPr>
      <w:r w:rsidRPr="008028FD">
        <w:rPr>
          <w:b/>
          <w:bCs/>
          <w:color w:val="424242"/>
        </w:rPr>
        <w:t>Assistant Headteacher</w:t>
      </w:r>
    </w:p>
    <w:p w14:paraId="536D48C9" w14:textId="77777777" w:rsidR="005B0CED" w:rsidRPr="008028FD" w:rsidRDefault="005B0CED" w:rsidP="005B0C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424242"/>
        </w:rPr>
      </w:pPr>
      <w:r w:rsidRPr="008028FD">
        <w:rPr>
          <w:b/>
          <w:bCs/>
          <w:color w:val="424242"/>
        </w:rPr>
        <w:t>St Philip Howard Catholic Voluntary Academy </w:t>
      </w:r>
    </w:p>
    <w:p w14:paraId="6982EDC6" w14:textId="77777777" w:rsidR="008911B3" w:rsidRPr="007D09A6" w:rsidRDefault="008911B3" w:rsidP="007D09A6"/>
    <w:sectPr w:rsidR="008911B3" w:rsidRPr="007D09A6" w:rsidSect="003F5AEB">
      <w:headerReference w:type="default" r:id="rId10"/>
      <w:footerReference w:type="default" r:id="rId11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2AEB" w14:textId="77777777" w:rsidR="00EF3EFD" w:rsidRDefault="00EF3EFD" w:rsidP="003F5AEB">
      <w:r>
        <w:separator/>
      </w:r>
    </w:p>
  </w:endnote>
  <w:endnote w:type="continuationSeparator" w:id="0">
    <w:p w14:paraId="4DB9E5C2" w14:textId="77777777" w:rsidR="00EF3EFD" w:rsidRDefault="00EF3EFD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22CF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B5F31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028FBF35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14:paraId="5FA71703" w14:textId="15E355E5" w:rsidR="008F12A2" w:rsidRDefault="005B51B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14:paraId="282AC83A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4C4B5F31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028FBF35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14:paraId="5FA71703" w14:textId="15E355E5" w:rsidR="008F12A2" w:rsidRDefault="005B51B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14:paraId="282AC83A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8342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F809A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634F" w14:textId="77777777" w:rsidR="00EF3EFD" w:rsidRDefault="00EF3EFD" w:rsidP="003F5AEB">
      <w:r>
        <w:separator/>
      </w:r>
    </w:p>
  </w:footnote>
  <w:footnote w:type="continuationSeparator" w:id="0">
    <w:p w14:paraId="1419C31F" w14:textId="77777777" w:rsidR="00EF3EFD" w:rsidRDefault="00EF3EFD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6CB" w14:textId="6420DA3E" w:rsidR="008F12A2" w:rsidRDefault="008F12A2" w:rsidP="0098536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94B7226" wp14:editId="5B61578F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796"/>
    <w:multiLevelType w:val="multilevel"/>
    <w:tmpl w:val="138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A56ED"/>
    <w:multiLevelType w:val="multilevel"/>
    <w:tmpl w:val="293A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E5788"/>
    <w:multiLevelType w:val="multilevel"/>
    <w:tmpl w:val="8F9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B3A8C"/>
    <w:multiLevelType w:val="multilevel"/>
    <w:tmpl w:val="A2F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63491"/>
    <w:multiLevelType w:val="multilevel"/>
    <w:tmpl w:val="9A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C3900"/>
    <w:multiLevelType w:val="multilevel"/>
    <w:tmpl w:val="007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B4E46"/>
    <w:multiLevelType w:val="multilevel"/>
    <w:tmpl w:val="224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E7493F"/>
    <w:multiLevelType w:val="multilevel"/>
    <w:tmpl w:val="53B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856D5"/>
    <w:multiLevelType w:val="multilevel"/>
    <w:tmpl w:val="C41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739"/>
    <w:multiLevelType w:val="multilevel"/>
    <w:tmpl w:val="2D22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25CBD"/>
    <w:multiLevelType w:val="multilevel"/>
    <w:tmpl w:val="2296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8C50E9"/>
    <w:multiLevelType w:val="multilevel"/>
    <w:tmpl w:val="6ED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3112F"/>
    <w:multiLevelType w:val="multilevel"/>
    <w:tmpl w:val="CCB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8C2ED6"/>
    <w:multiLevelType w:val="multilevel"/>
    <w:tmpl w:val="0FCA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3640077">
    <w:abstractNumId w:val="9"/>
  </w:num>
  <w:num w:numId="2" w16cid:durableId="998071226">
    <w:abstractNumId w:val="13"/>
  </w:num>
  <w:num w:numId="3" w16cid:durableId="250552238">
    <w:abstractNumId w:val="6"/>
  </w:num>
  <w:num w:numId="4" w16cid:durableId="1047756047">
    <w:abstractNumId w:val="5"/>
  </w:num>
  <w:num w:numId="5" w16cid:durableId="1657033279">
    <w:abstractNumId w:val="0"/>
  </w:num>
  <w:num w:numId="6" w16cid:durableId="159927761">
    <w:abstractNumId w:val="14"/>
  </w:num>
  <w:num w:numId="7" w16cid:durableId="1523088731">
    <w:abstractNumId w:val="4"/>
  </w:num>
  <w:num w:numId="8" w16cid:durableId="1601992104">
    <w:abstractNumId w:val="11"/>
  </w:num>
  <w:num w:numId="9" w16cid:durableId="2070688824">
    <w:abstractNumId w:val="3"/>
  </w:num>
  <w:num w:numId="10" w16cid:durableId="1223835339">
    <w:abstractNumId w:val="1"/>
  </w:num>
  <w:num w:numId="11" w16cid:durableId="1293705408">
    <w:abstractNumId w:val="7"/>
  </w:num>
  <w:num w:numId="12" w16cid:durableId="39943758">
    <w:abstractNumId w:val="12"/>
  </w:num>
  <w:num w:numId="13" w16cid:durableId="298535446">
    <w:abstractNumId w:val="10"/>
  </w:num>
  <w:num w:numId="14" w16cid:durableId="994072184">
    <w:abstractNumId w:val="15"/>
  </w:num>
  <w:num w:numId="15" w16cid:durableId="517625979">
    <w:abstractNumId w:val="2"/>
  </w:num>
  <w:num w:numId="16" w16cid:durableId="362680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20E33"/>
    <w:rsid w:val="000318C7"/>
    <w:rsid w:val="000E7DC5"/>
    <w:rsid w:val="0013323D"/>
    <w:rsid w:val="00163220"/>
    <w:rsid w:val="00261CEC"/>
    <w:rsid w:val="002C786E"/>
    <w:rsid w:val="002D13A2"/>
    <w:rsid w:val="002F681C"/>
    <w:rsid w:val="00315A1A"/>
    <w:rsid w:val="003A4B76"/>
    <w:rsid w:val="003D0FDB"/>
    <w:rsid w:val="003D7763"/>
    <w:rsid w:val="003F5AEB"/>
    <w:rsid w:val="0040654B"/>
    <w:rsid w:val="00447453"/>
    <w:rsid w:val="0047204A"/>
    <w:rsid w:val="004D012B"/>
    <w:rsid w:val="004D058E"/>
    <w:rsid w:val="00596BBB"/>
    <w:rsid w:val="005B0CED"/>
    <w:rsid w:val="005B51B2"/>
    <w:rsid w:val="006016F6"/>
    <w:rsid w:val="00623AA0"/>
    <w:rsid w:val="00637A9F"/>
    <w:rsid w:val="00645484"/>
    <w:rsid w:val="006609B5"/>
    <w:rsid w:val="00694682"/>
    <w:rsid w:val="00725459"/>
    <w:rsid w:val="007B28F7"/>
    <w:rsid w:val="007D09A6"/>
    <w:rsid w:val="007D1554"/>
    <w:rsid w:val="007D3EC8"/>
    <w:rsid w:val="007E4853"/>
    <w:rsid w:val="00846423"/>
    <w:rsid w:val="00856F27"/>
    <w:rsid w:val="008911B3"/>
    <w:rsid w:val="00896543"/>
    <w:rsid w:val="008B06BD"/>
    <w:rsid w:val="008B22B3"/>
    <w:rsid w:val="008C3B63"/>
    <w:rsid w:val="008F12A2"/>
    <w:rsid w:val="00903713"/>
    <w:rsid w:val="00930D44"/>
    <w:rsid w:val="00936B77"/>
    <w:rsid w:val="00941B27"/>
    <w:rsid w:val="00985364"/>
    <w:rsid w:val="009A3156"/>
    <w:rsid w:val="009A4D18"/>
    <w:rsid w:val="009B7A4D"/>
    <w:rsid w:val="009C1696"/>
    <w:rsid w:val="009C7242"/>
    <w:rsid w:val="009D60DC"/>
    <w:rsid w:val="00A117D8"/>
    <w:rsid w:val="00A1351F"/>
    <w:rsid w:val="00A64AD5"/>
    <w:rsid w:val="00A65569"/>
    <w:rsid w:val="00A717BB"/>
    <w:rsid w:val="00A9284D"/>
    <w:rsid w:val="00A92964"/>
    <w:rsid w:val="00AA6B01"/>
    <w:rsid w:val="00AB246D"/>
    <w:rsid w:val="00B1324E"/>
    <w:rsid w:val="00B134BD"/>
    <w:rsid w:val="00B30489"/>
    <w:rsid w:val="00B66004"/>
    <w:rsid w:val="00B83C24"/>
    <w:rsid w:val="00BC26C7"/>
    <w:rsid w:val="00BC54ED"/>
    <w:rsid w:val="00BE699B"/>
    <w:rsid w:val="00BF63DC"/>
    <w:rsid w:val="00C53C6D"/>
    <w:rsid w:val="00C926AD"/>
    <w:rsid w:val="00CC4846"/>
    <w:rsid w:val="00CD1837"/>
    <w:rsid w:val="00CD4C3C"/>
    <w:rsid w:val="00DA59B3"/>
    <w:rsid w:val="00DC551E"/>
    <w:rsid w:val="00DE2395"/>
    <w:rsid w:val="00DE3DB7"/>
    <w:rsid w:val="00E17DD8"/>
    <w:rsid w:val="00E921BC"/>
    <w:rsid w:val="00E92A3D"/>
    <w:rsid w:val="00EF3EFD"/>
    <w:rsid w:val="00F24D7C"/>
    <w:rsid w:val="00F360A8"/>
    <w:rsid w:val="00F55528"/>
    <w:rsid w:val="00F55D60"/>
    <w:rsid w:val="00F94153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  <w:style w:type="character" w:customStyle="1" w:styleId="markiaa4mt5e2">
    <w:name w:val="markiaa4mt5e2"/>
    <w:basedOn w:val="DefaultParagraphFont"/>
    <w:rsid w:val="005B0CED"/>
  </w:style>
  <w:style w:type="character" w:customStyle="1" w:styleId="marktwpuhlxqi">
    <w:name w:val="marktwpuhlxqi"/>
    <w:basedOn w:val="DefaultParagraphFont"/>
    <w:rsid w:val="005B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d87ff-9e08-4fac-8910-b268fbccf294">
      <Terms xmlns="http://schemas.microsoft.com/office/infopath/2007/PartnerControls"/>
    </lcf76f155ced4ddcb4097134ff3c332f>
    <MediaLengthInSeconds xmlns="232d87ff-9e08-4fac-8910-b268fbccf2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A43E6-20CD-4419-8658-ECE9F3E1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d857beb9-99e5-49c2-8090-0b60054e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3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Sarah Sanxter</cp:lastModifiedBy>
  <cp:revision>17</cp:revision>
  <cp:lastPrinted>2024-11-13T10:15:00Z</cp:lastPrinted>
  <dcterms:created xsi:type="dcterms:W3CDTF">2024-10-04T10:39:00Z</dcterms:created>
  <dcterms:modified xsi:type="dcterms:W3CDTF">2026-01-09T10:21:00Z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