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B2F8" w14:textId="0EB63859" w:rsidR="00276A3C" w:rsidRDefault="007C526B" w:rsidP="00F87D03">
      <w:pPr>
        <w:jc w:val="right"/>
      </w:pPr>
      <w:r>
        <w:t>Friday 19</w:t>
      </w:r>
      <w:r w:rsidRPr="007C526B">
        <w:rPr>
          <w:vertAlign w:val="superscript"/>
        </w:rPr>
        <w:t>th</w:t>
      </w:r>
      <w:r>
        <w:t xml:space="preserve"> September</w:t>
      </w:r>
      <w:r w:rsidR="5F619A63">
        <w:t xml:space="preserve"> </w:t>
      </w:r>
      <w:r w:rsidR="004C40C3">
        <w:t>2025</w:t>
      </w:r>
      <w:r w:rsidR="00276A3C">
        <w:t>.</w:t>
      </w:r>
    </w:p>
    <w:p w14:paraId="43331F5E" w14:textId="77777777" w:rsidR="00276A3C" w:rsidRDefault="00276A3C" w:rsidP="00276A3C"/>
    <w:p w14:paraId="1CB884F3" w14:textId="1E16A474" w:rsidR="00276A3C" w:rsidRPr="00531B30" w:rsidRDefault="00276A3C" w:rsidP="00276A3C">
      <w:r>
        <w:t xml:space="preserve">Dear </w:t>
      </w:r>
      <w:r w:rsidR="5928B40E">
        <w:t>P</w:t>
      </w:r>
      <w:r>
        <w:t>arent</w:t>
      </w:r>
      <w:r w:rsidR="615B223F">
        <w:t xml:space="preserve">s and </w:t>
      </w:r>
      <w:r w:rsidR="7F91F3CA">
        <w:t>C</w:t>
      </w:r>
      <w:r>
        <w:t>arers,</w:t>
      </w:r>
    </w:p>
    <w:p w14:paraId="38425581" w14:textId="64E9FAAE" w:rsidR="00244B81" w:rsidRDefault="00244B81" w:rsidP="00244B81"/>
    <w:p w14:paraId="41F20B55" w14:textId="05DEF970" w:rsidR="007C526B" w:rsidRDefault="007C526B" w:rsidP="007C526B">
      <w:r w:rsidRPr="007C526B">
        <w:t xml:space="preserve">We have been made aware of concerns regarding the use of </w:t>
      </w:r>
      <w:r w:rsidRPr="007C526B">
        <w:rPr>
          <w:b/>
          <w:bCs/>
        </w:rPr>
        <w:t>WhatsApp group chats</w:t>
      </w:r>
      <w:r w:rsidRPr="007C526B">
        <w:t xml:space="preserve"> amongst </w:t>
      </w:r>
      <w:r>
        <w:t xml:space="preserve">some year 7 </w:t>
      </w:r>
      <w:r w:rsidRPr="007C526B">
        <w:t>students. Some of these groups have involved inappropriate language, unkind comments, and the sharing of personal information. This is worrying because:</w:t>
      </w:r>
    </w:p>
    <w:p w14:paraId="1613696B" w14:textId="77777777" w:rsidR="007C526B" w:rsidRPr="007C526B" w:rsidRDefault="007C526B" w:rsidP="007C526B"/>
    <w:p w14:paraId="7DA99FE8" w14:textId="77777777" w:rsidR="007C526B" w:rsidRPr="007C526B" w:rsidRDefault="007C526B" w:rsidP="007C526B">
      <w:pPr>
        <w:numPr>
          <w:ilvl w:val="0"/>
          <w:numId w:val="13"/>
        </w:numPr>
      </w:pPr>
      <w:r w:rsidRPr="007C526B">
        <w:t>Students’ mobile numbers can be taken and misused.</w:t>
      </w:r>
    </w:p>
    <w:p w14:paraId="6F6873ED" w14:textId="77777777" w:rsidR="007C526B" w:rsidRPr="007C526B" w:rsidRDefault="007C526B" w:rsidP="007C526B">
      <w:pPr>
        <w:numPr>
          <w:ilvl w:val="0"/>
          <w:numId w:val="13"/>
        </w:numPr>
      </w:pPr>
      <w:r w:rsidRPr="007C526B">
        <w:t>Inappropriate language and behaviour can cause harm to others.</w:t>
      </w:r>
    </w:p>
    <w:p w14:paraId="153433A0" w14:textId="77777777" w:rsidR="007C526B" w:rsidRPr="007C526B" w:rsidRDefault="007C526B" w:rsidP="007C526B">
      <w:pPr>
        <w:numPr>
          <w:ilvl w:val="0"/>
          <w:numId w:val="13"/>
        </w:numPr>
      </w:pPr>
      <w:r w:rsidRPr="007C526B">
        <w:t>Cyberbullying is unacceptable and not tolerated.</w:t>
      </w:r>
    </w:p>
    <w:p w14:paraId="0EAD4397" w14:textId="77777777" w:rsidR="007C526B" w:rsidRDefault="007C526B" w:rsidP="007C526B">
      <w:pPr>
        <w:numPr>
          <w:ilvl w:val="0"/>
          <w:numId w:val="13"/>
        </w:numPr>
      </w:pPr>
      <w:r w:rsidRPr="007C526B">
        <w:t>In some cases, these issues can become a police matter.</w:t>
      </w:r>
    </w:p>
    <w:p w14:paraId="3AD8921F" w14:textId="77777777" w:rsidR="007C526B" w:rsidRPr="007C526B" w:rsidRDefault="007C526B" w:rsidP="007C526B">
      <w:pPr>
        <w:ind w:left="720"/>
      </w:pPr>
    </w:p>
    <w:p w14:paraId="2806AFC1" w14:textId="6F17D546" w:rsidR="007C526B" w:rsidRPr="007C526B" w:rsidRDefault="007C526B" w:rsidP="007C526B">
      <w:r w:rsidRPr="007C526B">
        <w:t>While this has taken place outside of school, we feel it is important to address it. Today we have spoken to all of Year 7</w:t>
      </w:r>
      <w:r>
        <w:t>, r</w:t>
      </w:r>
      <w:r w:rsidRPr="007C526B">
        <w:t>emind</w:t>
      </w:r>
      <w:r>
        <w:t>ing</w:t>
      </w:r>
      <w:r w:rsidRPr="007C526B">
        <w:t xml:space="preserve"> students about the risks of large group chats, the importance of respectful communication, and the real-life consequences of their actions online.</w:t>
      </w:r>
    </w:p>
    <w:p w14:paraId="239145EC" w14:textId="77777777" w:rsidR="007C526B" w:rsidRPr="007C526B" w:rsidRDefault="007C526B" w:rsidP="007C526B">
      <w:r w:rsidRPr="007C526B">
        <w:t>We ask that parents remain vigilant by regularly checking their child’s phone, being aware of the content they are accessing, and reminding them about the dangers of sharing personal information or engaging in harmful online behaviour.</w:t>
      </w:r>
    </w:p>
    <w:p w14:paraId="2910C29B" w14:textId="77777777" w:rsidR="007C526B" w:rsidRDefault="007C526B" w:rsidP="007C526B"/>
    <w:p w14:paraId="17343B2A" w14:textId="005DC9BB" w:rsidR="007C526B" w:rsidRPr="007C526B" w:rsidRDefault="007C526B" w:rsidP="007C526B">
      <w:r w:rsidRPr="007C526B">
        <w:t>Thank you for your support in helping us keep our students safe.</w:t>
      </w:r>
    </w:p>
    <w:p w14:paraId="2D21D6B8" w14:textId="77777777" w:rsidR="007C526B" w:rsidRDefault="007C526B" w:rsidP="00244B81"/>
    <w:p w14:paraId="73568874" w14:textId="77777777" w:rsidR="004C40C3" w:rsidRDefault="004C40C3" w:rsidP="004C40C3"/>
    <w:p w14:paraId="790351D6" w14:textId="0DD7FEC9" w:rsidR="006B238E" w:rsidRPr="00FB14A3" w:rsidRDefault="006B238E" w:rsidP="00FB14A3">
      <w:r>
        <w:t>Yours sincerely,</w:t>
      </w:r>
    </w:p>
    <w:p w14:paraId="6E72FA69" w14:textId="77777777" w:rsidR="00276A3C" w:rsidRDefault="00276A3C" w:rsidP="00276A3C"/>
    <w:p w14:paraId="592B1F6D" w14:textId="77777777" w:rsidR="00276A3C" w:rsidRDefault="00276A3C" w:rsidP="00276A3C">
      <w:r>
        <w:t>Charlotte Neves</w:t>
      </w:r>
    </w:p>
    <w:p w14:paraId="446A191C" w14:textId="2AFC7885" w:rsidR="00276A3C" w:rsidRDefault="00276A3C" w:rsidP="00276A3C">
      <w:r>
        <w:t>Assistant Headteacher</w:t>
      </w:r>
    </w:p>
    <w:p w14:paraId="4FA76E2D" w14:textId="32A84F00" w:rsidR="007C526B" w:rsidRDefault="007C526B" w:rsidP="00276A3C">
      <w:r>
        <w:t>Designated Safeguarding Lead</w:t>
      </w:r>
    </w:p>
    <w:p w14:paraId="16EFA673" w14:textId="77777777" w:rsidR="00F429E2" w:rsidRPr="00531B30" w:rsidRDefault="00F429E2" w:rsidP="00F429E2">
      <w:hyperlink r:id="rId10" w:history="1">
        <w:r w:rsidRPr="001B7D31">
          <w:rPr>
            <w:rStyle w:val="Hyperlink"/>
          </w:rPr>
          <w:t>cneves@sph.srscmat.co.uk</w:t>
        </w:r>
      </w:hyperlink>
      <w:r>
        <w:t xml:space="preserve"> </w:t>
      </w:r>
    </w:p>
    <w:p w14:paraId="25285272" w14:textId="77777777" w:rsidR="00F429E2" w:rsidRDefault="00F429E2" w:rsidP="00276A3C"/>
    <w:p w14:paraId="5425E935" w14:textId="77777777" w:rsidR="00EB6DF1" w:rsidRDefault="00EB6DF1" w:rsidP="00190016"/>
    <w:p w14:paraId="4D707BC8" w14:textId="77777777" w:rsidR="00EB6DF1" w:rsidRPr="00EB6DF1" w:rsidRDefault="00EB6DF1" w:rsidP="00EB6DF1"/>
    <w:p w14:paraId="6F498637" w14:textId="77777777" w:rsidR="00EB6DF1" w:rsidRPr="00EB6DF1" w:rsidRDefault="00EB6DF1" w:rsidP="00EB6DF1"/>
    <w:p w14:paraId="72AECEA9" w14:textId="77777777" w:rsidR="00EB6DF1" w:rsidRPr="00EB6DF1" w:rsidRDefault="00EB6DF1" w:rsidP="00EB6DF1"/>
    <w:p w14:paraId="373B0BC7" w14:textId="77777777" w:rsidR="00EB6DF1" w:rsidRPr="00EB6DF1" w:rsidRDefault="00EB6DF1" w:rsidP="00EB6DF1"/>
    <w:p w14:paraId="6F3F97CC" w14:textId="77777777" w:rsidR="00EB6DF1" w:rsidRPr="00EB6DF1" w:rsidRDefault="00EB6DF1" w:rsidP="00EB6DF1"/>
    <w:p w14:paraId="75AF6A63" w14:textId="77777777" w:rsidR="00EB6DF1" w:rsidRPr="00EB6DF1" w:rsidRDefault="00EB6DF1" w:rsidP="00EB6DF1"/>
    <w:p w14:paraId="65914CC7" w14:textId="77777777" w:rsidR="00EB6DF1" w:rsidRPr="00EB6DF1" w:rsidRDefault="00EB6DF1" w:rsidP="00EB6DF1"/>
    <w:p w14:paraId="123B4F07" w14:textId="77777777" w:rsidR="00EB6DF1" w:rsidRPr="00EB6DF1" w:rsidRDefault="00EB6DF1" w:rsidP="00EB6DF1"/>
    <w:p w14:paraId="08538621" w14:textId="77777777" w:rsidR="00EB6DF1" w:rsidRPr="00EB6DF1" w:rsidRDefault="00EB6DF1" w:rsidP="00EB6DF1"/>
    <w:p w14:paraId="074D5784" w14:textId="77777777" w:rsidR="00EB6DF1" w:rsidRPr="00EB6DF1" w:rsidRDefault="00EB6DF1" w:rsidP="00EB6DF1"/>
    <w:p w14:paraId="3D2306EB" w14:textId="77777777" w:rsidR="00EB6DF1" w:rsidRPr="00EB6DF1" w:rsidRDefault="00EB6DF1" w:rsidP="00EB6DF1"/>
    <w:p w14:paraId="6B57C1C6" w14:textId="77777777" w:rsidR="00EB6DF1" w:rsidRPr="00EB6DF1" w:rsidRDefault="00EB6DF1" w:rsidP="00EB6DF1"/>
    <w:p w14:paraId="20B1BB33" w14:textId="77777777" w:rsidR="00EB6DF1" w:rsidRPr="00EB6DF1" w:rsidRDefault="00EB6DF1" w:rsidP="00EB6DF1"/>
    <w:p w14:paraId="5D674727" w14:textId="77777777" w:rsidR="00EB6DF1" w:rsidRPr="00EB6DF1" w:rsidRDefault="00EB6DF1" w:rsidP="00EB6DF1"/>
    <w:p w14:paraId="5E2182C6" w14:textId="77777777" w:rsidR="00EB6DF1" w:rsidRPr="00EB6DF1" w:rsidRDefault="00EB6DF1" w:rsidP="00EB6DF1"/>
    <w:p w14:paraId="46A2DD71" w14:textId="77777777" w:rsidR="00EB6DF1" w:rsidRPr="00EB6DF1" w:rsidRDefault="00EB6DF1" w:rsidP="00EB6DF1"/>
    <w:p w14:paraId="71160706" w14:textId="77777777" w:rsidR="00EB6DF1" w:rsidRPr="00EB6DF1" w:rsidRDefault="00EB6DF1" w:rsidP="00EB6DF1"/>
    <w:p w14:paraId="75185C40" w14:textId="77777777" w:rsidR="00EB6DF1" w:rsidRPr="00EB6DF1" w:rsidRDefault="00EB6DF1" w:rsidP="00EB6DF1"/>
    <w:p w14:paraId="4297F2D2" w14:textId="77777777" w:rsidR="00EB6DF1" w:rsidRPr="00EB6DF1" w:rsidRDefault="00EB6DF1" w:rsidP="00EB6DF1"/>
    <w:p w14:paraId="5A4B2799" w14:textId="77777777" w:rsidR="00EB6DF1" w:rsidRPr="00EB6DF1" w:rsidRDefault="00EB6DF1" w:rsidP="00EB6DF1"/>
    <w:p w14:paraId="103AF319" w14:textId="77777777" w:rsidR="00EB6DF1" w:rsidRPr="00EB6DF1" w:rsidRDefault="00EB6DF1" w:rsidP="00EB6DF1"/>
    <w:p w14:paraId="408CC9BE" w14:textId="77777777" w:rsidR="00EB6DF1" w:rsidRPr="00EB6DF1" w:rsidRDefault="00EB6DF1" w:rsidP="00EB6DF1"/>
    <w:p w14:paraId="742458AF" w14:textId="77777777" w:rsidR="00EB6DF1" w:rsidRPr="00EB6DF1" w:rsidRDefault="00EB6DF1" w:rsidP="00EB6DF1"/>
    <w:p w14:paraId="316B2989" w14:textId="77777777" w:rsidR="00EB6DF1" w:rsidRPr="00EB6DF1" w:rsidRDefault="00EB6DF1" w:rsidP="00EB6DF1"/>
    <w:p w14:paraId="77253F43" w14:textId="77777777" w:rsidR="00EB6DF1" w:rsidRPr="00EB6DF1" w:rsidRDefault="00EB6DF1" w:rsidP="00EB6DF1"/>
    <w:p w14:paraId="6AF8ED04" w14:textId="77777777" w:rsidR="00EB6DF1" w:rsidRPr="00EB6DF1" w:rsidRDefault="00EB6DF1" w:rsidP="00EB6DF1"/>
    <w:p w14:paraId="6AA9A012" w14:textId="77777777" w:rsidR="00EB6DF1" w:rsidRPr="00EB6DF1" w:rsidRDefault="00EB6DF1" w:rsidP="00EB6DF1"/>
    <w:p w14:paraId="086EC8DB" w14:textId="77777777" w:rsidR="00EB6DF1" w:rsidRPr="00EB6DF1" w:rsidRDefault="00EB6DF1" w:rsidP="00EB6DF1"/>
    <w:p w14:paraId="1D1C25C5" w14:textId="77777777" w:rsidR="00EB6DF1" w:rsidRPr="00EB6DF1" w:rsidRDefault="00EB6DF1" w:rsidP="00EB6DF1"/>
    <w:p w14:paraId="5BE1B07C" w14:textId="77777777" w:rsidR="00EB6DF1" w:rsidRPr="00EB6DF1" w:rsidRDefault="00EB6DF1" w:rsidP="00EB6DF1"/>
    <w:p w14:paraId="7C3C6E8B" w14:textId="77777777" w:rsidR="00EB6DF1" w:rsidRPr="00EB6DF1" w:rsidRDefault="00EB6DF1" w:rsidP="00EB6DF1"/>
    <w:p w14:paraId="3569C11C" w14:textId="77777777" w:rsidR="00EB6DF1" w:rsidRPr="00EB6DF1" w:rsidRDefault="00EB6DF1" w:rsidP="00EB6DF1"/>
    <w:p w14:paraId="35221754" w14:textId="77777777" w:rsidR="00EB6DF1" w:rsidRPr="00EB6DF1" w:rsidRDefault="00EB6DF1" w:rsidP="00EB6DF1"/>
    <w:p w14:paraId="77E5C848" w14:textId="77777777" w:rsidR="00EB6DF1" w:rsidRPr="00EB6DF1" w:rsidRDefault="00EB6DF1" w:rsidP="00EB6DF1"/>
    <w:p w14:paraId="45415908" w14:textId="77777777" w:rsidR="00EB6DF1" w:rsidRPr="00EB6DF1" w:rsidRDefault="00EB6DF1" w:rsidP="00EB6DF1"/>
    <w:p w14:paraId="770170E1" w14:textId="77777777" w:rsidR="00EB6DF1" w:rsidRPr="00EB6DF1" w:rsidRDefault="00EB6DF1" w:rsidP="00EB6DF1"/>
    <w:p w14:paraId="0D5453F0" w14:textId="77777777" w:rsidR="00EB6DF1" w:rsidRPr="00EB6DF1" w:rsidRDefault="00EB6DF1" w:rsidP="00EB6DF1"/>
    <w:p w14:paraId="7724DCC0" w14:textId="77777777" w:rsidR="00EB6DF1" w:rsidRPr="00EB6DF1" w:rsidRDefault="00EB6DF1" w:rsidP="00EB6DF1"/>
    <w:p w14:paraId="5C35A54A" w14:textId="77777777" w:rsidR="00EB6DF1" w:rsidRPr="00EB6DF1" w:rsidRDefault="00EB6DF1" w:rsidP="00EB6DF1"/>
    <w:p w14:paraId="1112E552" w14:textId="77777777" w:rsidR="00EB6DF1" w:rsidRPr="00EB6DF1" w:rsidRDefault="00EB6DF1" w:rsidP="00EB6DF1"/>
    <w:p w14:paraId="1CF441AC" w14:textId="77777777" w:rsidR="00EB6DF1" w:rsidRPr="00EB6DF1" w:rsidRDefault="00EB6DF1" w:rsidP="00EB6DF1">
      <w:pPr>
        <w:tabs>
          <w:tab w:val="left" w:pos="3990"/>
        </w:tabs>
      </w:pPr>
      <w:r>
        <w:tab/>
      </w:r>
    </w:p>
    <w:p w14:paraId="618836E1" w14:textId="77777777" w:rsidR="001B623E" w:rsidRPr="00EB6DF1" w:rsidRDefault="001B623E" w:rsidP="00EB6DF1"/>
    <w:sectPr w:rsidR="001B623E" w:rsidRPr="00EB6DF1" w:rsidSect="003F5AEB">
      <w:headerReference w:type="default" r:id="rId11"/>
      <w:footerReference w:type="default" r:id="rId12"/>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01F6" w14:textId="77777777" w:rsidR="00773A6A" w:rsidRDefault="00773A6A" w:rsidP="003F5AEB">
      <w:r>
        <w:separator/>
      </w:r>
    </w:p>
  </w:endnote>
  <w:endnote w:type="continuationSeparator" w:id="0">
    <w:p w14:paraId="04036540" w14:textId="77777777" w:rsidR="00773A6A" w:rsidRDefault="00773A6A"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17A7"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0FE4A0A8" wp14:editId="50F3F5CB">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66E16C1D"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70FD780A"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14:paraId="46F2F9DD" w14:textId="77777777" w:rsidR="008F12A2" w:rsidRDefault="00EB6DF1" w:rsidP="003F5AEB">
                          <w:pPr>
                            <w:rPr>
                              <w:rFonts w:ascii="Lato" w:hAnsi="Lato" w:cs="Lato"/>
                              <w:b/>
                              <w:bCs/>
                              <w:color w:val="003500"/>
                              <w:sz w:val="16"/>
                              <w:szCs w:val="16"/>
                            </w:rPr>
                          </w:pPr>
                          <w:r>
                            <w:rPr>
                              <w:rFonts w:ascii="Lato" w:hAnsi="Lato" w:cs="Lato"/>
                              <w:b/>
                              <w:bCs/>
                              <w:color w:val="003500"/>
                              <w:sz w:val="16"/>
                              <w:szCs w:val="16"/>
                            </w:rPr>
                            <w:t>enquiries@sph.srscmat.co.uk</w:t>
                          </w:r>
                        </w:p>
                        <w:p w14:paraId="72687237"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E4A0A8"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66E16C1D"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70FD780A"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14:paraId="46F2F9DD" w14:textId="77777777" w:rsidR="008F12A2" w:rsidRDefault="00EB6DF1" w:rsidP="003F5AEB">
                    <w:pPr>
                      <w:rPr>
                        <w:rFonts w:ascii="Lato" w:hAnsi="Lato" w:cs="Lato"/>
                        <w:b/>
                        <w:bCs/>
                        <w:color w:val="003500"/>
                        <w:sz w:val="16"/>
                        <w:szCs w:val="16"/>
                      </w:rPr>
                    </w:pPr>
                    <w:r>
                      <w:rPr>
                        <w:rFonts w:ascii="Lato" w:hAnsi="Lato" w:cs="Lato"/>
                        <w:b/>
                        <w:bCs/>
                        <w:color w:val="003500"/>
                        <w:sz w:val="16"/>
                        <w:szCs w:val="16"/>
                      </w:rPr>
                      <w:t>enquiries@sph.srscmat.co.uk</w:t>
                    </w:r>
                  </w:p>
                  <w:p w14:paraId="72687237"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3A293F65" wp14:editId="5B71C694">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14"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777776" strokeweight=".5pt" from="42.25pt,754.7pt" to="552.15pt,754.7pt" w14:anchorId="7546B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36DC0125" wp14:editId="3124B911">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68DC85BC" wp14:editId="6F035EDA">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6F5ABE10" wp14:editId="073A692C">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3]" strokeweight=".5pt" from="153.1pt,766.6pt" to="153.1pt,813.8pt" w14:anchorId="0938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CB39" w14:textId="77777777" w:rsidR="00773A6A" w:rsidRDefault="00773A6A" w:rsidP="003F5AEB">
      <w:r>
        <w:separator/>
      </w:r>
    </w:p>
  </w:footnote>
  <w:footnote w:type="continuationSeparator" w:id="0">
    <w:p w14:paraId="1E3D74FE" w14:textId="77777777" w:rsidR="00773A6A" w:rsidRDefault="00773A6A"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1C8B"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1BB56E9A" wp14:editId="1A60D553">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72E3B"/>
    <w:multiLevelType w:val="multilevel"/>
    <w:tmpl w:val="975A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F5125"/>
    <w:multiLevelType w:val="multilevel"/>
    <w:tmpl w:val="5E4A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D24AA"/>
    <w:multiLevelType w:val="multilevel"/>
    <w:tmpl w:val="844A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C6231AF"/>
    <w:multiLevelType w:val="hybridMultilevel"/>
    <w:tmpl w:val="9BB4E6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AD51A1D"/>
    <w:multiLevelType w:val="multilevel"/>
    <w:tmpl w:val="F2A8D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04101"/>
    <w:multiLevelType w:val="multilevel"/>
    <w:tmpl w:val="0B181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73008A"/>
    <w:multiLevelType w:val="multilevel"/>
    <w:tmpl w:val="CE3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744FB"/>
    <w:multiLevelType w:val="multilevel"/>
    <w:tmpl w:val="245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0C4686"/>
    <w:multiLevelType w:val="multilevel"/>
    <w:tmpl w:val="9C9CB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3D2382"/>
    <w:multiLevelType w:val="hybridMultilevel"/>
    <w:tmpl w:val="E3EC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02BB9"/>
    <w:multiLevelType w:val="multilevel"/>
    <w:tmpl w:val="3ED4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569232">
    <w:abstractNumId w:val="4"/>
  </w:num>
  <w:num w:numId="2" w16cid:durableId="1783302063">
    <w:abstractNumId w:val="0"/>
  </w:num>
  <w:num w:numId="3" w16cid:durableId="849560817">
    <w:abstractNumId w:val="12"/>
  </w:num>
  <w:num w:numId="4" w16cid:durableId="338628487">
    <w:abstractNumId w:val="11"/>
  </w:num>
  <w:num w:numId="5" w16cid:durableId="2029863377">
    <w:abstractNumId w:val="5"/>
  </w:num>
  <w:num w:numId="6" w16cid:durableId="1357121442">
    <w:abstractNumId w:val="10"/>
  </w:num>
  <w:num w:numId="7" w16cid:durableId="1990162634">
    <w:abstractNumId w:val="6"/>
  </w:num>
  <w:num w:numId="8" w16cid:durableId="276566283">
    <w:abstractNumId w:val="7"/>
  </w:num>
  <w:num w:numId="9" w16cid:durableId="180055102">
    <w:abstractNumId w:val="9"/>
  </w:num>
  <w:num w:numId="10" w16cid:durableId="431366615">
    <w:abstractNumId w:val="1"/>
  </w:num>
  <w:num w:numId="11" w16cid:durableId="1210533804">
    <w:abstractNumId w:val="3"/>
  </w:num>
  <w:num w:numId="12" w16cid:durableId="263420941">
    <w:abstractNumId w:val="8"/>
  </w:num>
  <w:num w:numId="13" w16cid:durableId="121014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13323D"/>
    <w:rsid w:val="00190016"/>
    <w:rsid w:val="001B623E"/>
    <w:rsid w:val="001F38B3"/>
    <w:rsid w:val="00244B81"/>
    <w:rsid w:val="00261CEC"/>
    <w:rsid w:val="00276A3C"/>
    <w:rsid w:val="00280F9A"/>
    <w:rsid w:val="002C71DB"/>
    <w:rsid w:val="002C786E"/>
    <w:rsid w:val="002D13A2"/>
    <w:rsid w:val="002F681C"/>
    <w:rsid w:val="00386056"/>
    <w:rsid w:val="003D0FDB"/>
    <w:rsid w:val="003F5AEB"/>
    <w:rsid w:val="003F746F"/>
    <w:rsid w:val="0040654B"/>
    <w:rsid w:val="004C40C3"/>
    <w:rsid w:val="004D012B"/>
    <w:rsid w:val="00530E34"/>
    <w:rsid w:val="00583EC7"/>
    <w:rsid w:val="00596BBB"/>
    <w:rsid w:val="006016F6"/>
    <w:rsid w:val="00620C31"/>
    <w:rsid w:val="00623AA0"/>
    <w:rsid w:val="00637A9F"/>
    <w:rsid w:val="00645484"/>
    <w:rsid w:val="006B238E"/>
    <w:rsid w:val="00773A6A"/>
    <w:rsid w:val="007B28F7"/>
    <w:rsid w:val="007C526B"/>
    <w:rsid w:val="007D1554"/>
    <w:rsid w:val="007E4853"/>
    <w:rsid w:val="00856F27"/>
    <w:rsid w:val="008911B3"/>
    <w:rsid w:val="00896543"/>
    <w:rsid w:val="008B06BD"/>
    <w:rsid w:val="008C3B63"/>
    <w:rsid w:val="008F12A2"/>
    <w:rsid w:val="008F4F6C"/>
    <w:rsid w:val="00903713"/>
    <w:rsid w:val="00930D44"/>
    <w:rsid w:val="00936B77"/>
    <w:rsid w:val="00941B27"/>
    <w:rsid w:val="009A3156"/>
    <w:rsid w:val="009B7A4D"/>
    <w:rsid w:val="009D60DC"/>
    <w:rsid w:val="009F208D"/>
    <w:rsid w:val="00A117D8"/>
    <w:rsid w:val="00A1351F"/>
    <w:rsid w:val="00A57719"/>
    <w:rsid w:val="00A65569"/>
    <w:rsid w:val="00A717BB"/>
    <w:rsid w:val="00A92964"/>
    <w:rsid w:val="00AA6B01"/>
    <w:rsid w:val="00B1324E"/>
    <w:rsid w:val="00B17F21"/>
    <w:rsid w:val="00B66004"/>
    <w:rsid w:val="00B83C24"/>
    <w:rsid w:val="00BC26C7"/>
    <w:rsid w:val="00BC54ED"/>
    <w:rsid w:val="00BE699B"/>
    <w:rsid w:val="00BF63DC"/>
    <w:rsid w:val="00C53C6D"/>
    <w:rsid w:val="00C926AD"/>
    <w:rsid w:val="00CD1837"/>
    <w:rsid w:val="00D7431D"/>
    <w:rsid w:val="00DA59B3"/>
    <w:rsid w:val="00DC551E"/>
    <w:rsid w:val="00DE2395"/>
    <w:rsid w:val="00E17DD8"/>
    <w:rsid w:val="00E85C5D"/>
    <w:rsid w:val="00E921BC"/>
    <w:rsid w:val="00E92A3D"/>
    <w:rsid w:val="00EB6DF1"/>
    <w:rsid w:val="00F24D7C"/>
    <w:rsid w:val="00F371BC"/>
    <w:rsid w:val="00F429E2"/>
    <w:rsid w:val="00F5403D"/>
    <w:rsid w:val="00F55528"/>
    <w:rsid w:val="00F87D03"/>
    <w:rsid w:val="00F94153"/>
    <w:rsid w:val="00FA04AC"/>
    <w:rsid w:val="00FA2F7F"/>
    <w:rsid w:val="00FB14A3"/>
    <w:rsid w:val="00FC5A59"/>
    <w:rsid w:val="015C54A1"/>
    <w:rsid w:val="068E1430"/>
    <w:rsid w:val="08ADE0A3"/>
    <w:rsid w:val="0E4CE986"/>
    <w:rsid w:val="101CEA14"/>
    <w:rsid w:val="1388433A"/>
    <w:rsid w:val="20D4B83A"/>
    <w:rsid w:val="22E54421"/>
    <w:rsid w:val="272BA944"/>
    <w:rsid w:val="2E1290D2"/>
    <w:rsid w:val="2EA535D2"/>
    <w:rsid w:val="2F5AFDFA"/>
    <w:rsid w:val="38FF2092"/>
    <w:rsid w:val="3D78522B"/>
    <w:rsid w:val="3DF6D771"/>
    <w:rsid w:val="40244588"/>
    <w:rsid w:val="41E81ECD"/>
    <w:rsid w:val="4810B601"/>
    <w:rsid w:val="48D211B0"/>
    <w:rsid w:val="50371091"/>
    <w:rsid w:val="569DCBED"/>
    <w:rsid w:val="57925E48"/>
    <w:rsid w:val="5928B40E"/>
    <w:rsid w:val="5C549739"/>
    <w:rsid w:val="5D832435"/>
    <w:rsid w:val="5F619A63"/>
    <w:rsid w:val="615B223F"/>
    <w:rsid w:val="622C2364"/>
    <w:rsid w:val="62C85A86"/>
    <w:rsid w:val="6414D447"/>
    <w:rsid w:val="6F36C0ED"/>
    <w:rsid w:val="6FCD6114"/>
    <w:rsid w:val="6FCDF24A"/>
    <w:rsid w:val="71EABA7B"/>
    <w:rsid w:val="76D8F409"/>
    <w:rsid w:val="789661E9"/>
    <w:rsid w:val="7F1B364D"/>
    <w:rsid w:val="7F91F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4EB2"/>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semiHidden/>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 w:type="character" w:styleId="UnresolvedMention">
    <w:name w:val="Unresolved Mention"/>
    <w:basedOn w:val="DefaultParagraphFont"/>
    <w:uiPriority w:val="99"/>
    <w:semiHidden/>
    <w:unhideWhenUsed/>
    <w:rsid w:val="00276A3C"/>
    <w:rPr>
      <w:color w:val="605E5C"/>
      <w:shd w:val="clear" w:color="auto" w:fill="E1DFDD"/>
    </w:rPr>
  </w:style>
  <w:style w:type="paragraph" w:styleId="ListParagraph">
    <w:name w:val="List Paragraph"/>
    <w:basedOn w:val="Normal"/>
    <w:uiPriority w:val="34"/>
    <w:qFormat/>
    <w:rsid w:val="009F208D"/>
    <w:pPr>
      <w:ind w:left="720"/>
      <w:contextualSpacing/>
    </w:pPr>
  </w:style>
  <w:style w:type="character" w:customStyle="1" w:styleId="normaltextrun">
    <w:name w:val="normaltextrun"/>
    <w:basedOn w:val="DefaultParagraphFont"/>
    <w:rsid w:val="00386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8425">
      <w:bodyDiv w:val="1"/>
      <w:marLeft w:val="0"/>
      <w:marRight w:val="0"/>
      <w:marTop w:val="0"/>
      <w:marBottom w:val="0"/>
      <w:divBdr>
        <w:top w:val="none" w:sz="0" w:space="0" w:color="auto"/>
        <w:left w:val="none" w:sz="0" w:space="0" w:color="auto"/>
        <w:bottom w:val="none" w:sz="0" w:space="0" w:color="auto"/>
        <w:right w:val="none" w:sz="0" w:space="0" w:color="auto"/>
      </w:divBdr>
    </w:div>
    <w:div w:id="95757734">
      <w:bodyDiv w:val="1"/>
      <w:marLeft w:val="0"/>
      <w:marRight w:val="0"/>
      <w:marTop w:val="0"/>
      <w:marBottom w:val="0"/>
      <w:divBdr>
        <w:top w:val="none" w:sz="0" w:space="0" w:color="auto"/>
        <w:left w:val="none" w:sz="0" w:space="0" w:color="auto"/>
        <w:bottom w:val="none" w:sz="0" w:space="0" w:color="auto"/>
        <w:right w:val="none" w:sz="0" w:space="0" w:color="auto"/>
      </w:divBdr>
    </w:div>
    <w:div w:id="556428899">
      <w:bodyDiv w:val="1"/>
      <w:marLeft w:val="0"/>
      <w:marRight w:val="0"/>
      <w:marTop w:val="0"/>
      <w:marBottom w:val="0"/>
      <w:divBdr>
        <w:top w:val="none" w:sz="0" w:space="0" w:color="auto"/>
        <w:left w:val="none" w:sz="0" w:space="0" w:color="auto"/>
        <w:bottom w:val="none" w:sz="0" w:space="0" w:color="auto"/>
        <w:right w:val="none" w:sz="0" w:space="0" w:color="auto"/>
      </w:divBdr>
    </w:div>
    <w:div w:id="826896101">
      <w:bodyDiv w:val="1"/>
      <w:marLeft w:val="0"/>
      <w:marRight w:val="0"/>
      <w:marTop w:val="0"/>
      <w:marBottom w:val="0"/>
      <w:divBdr>
        <w:top w:val="none" w:sz="0" w:space="0" w:color="auto"/>
        <w:left w:val="none" w:sz="0" w:space="0" w:color="auto"/>
        <w:bottom w:val="none" w:sz="0" w:space="0" w:color="auto"/>
        <w:right w:val="none" w:sz="0" w:space="0" w:color="auto"/>
      </w:divBdr>
    </w:div>
    <w:div w:id="1061710723">
      <w:bodyDiv w:val="1"/>
      <w:marLeft w:val="0"/>
      <w:marRight w:val="0"/>
      <w:marTop w:val="0"/>
      <w:marBottom w:val="0"/>
      <w:divBdr>
        <w:top w:val="none" w:sz="0" w:space="0" w:color="auto"/>
        <w:left w:val="none" w:sz="0" w:space="0" w:color="auto"/>
        <w:bottom w:val="none" w:sz="0" w:space="0" w:color="auto"/>
        <w:right w:val="none" w:sz="0" w:space="0" w:color="auto"/>
      </w:divBdr>
    </w:div>
    <w:div w:id="1235358710">
      <w:bodyDiv w:val="1"/>
      <w:marLeft w:val="0"/>
      <w:marRight w:val="0"/>
      <w:marTop w:val="0"/>
      <w:marBottom w:val="0"/>
      <w:divBdr>
        <w:top w:val="none" w:sz="0" w:space="0" w:color="auto"/>
        <w:left w:val="none" w:sz="0" w:space="0" w:color="auto"/>
        <w:bottom w:val="none" w:sz="0" w:space="0" w:color="auto"/>
        <w:right w:val="none" w:sz="0" w:space="0" w:color="auto"/>
      </w:divBdr>
    </w:div>
    <w:div w:id="1569850967">
      <w:bodyDiv w:val="1"/>
      <w:marLeft w:val="0"/>
      <w:marRight w:val="0"/>
      <w:marTop w:val="0"/>
      <w:marBottom w:val="0"/>
      <w:divBdr>
        <w:top w:val="none" w:sz="0" w:space="0" w:color="auto"/>
        <w:left w:val="none" w:sz="0" w:space="0" w:color="auto"/>
        <w:bottom w:val="none" w:sz="0" w:space="0" w:color="auto"/>
        <w:right w:val="none" w:sz="0" w:space="0" w:color="auto"/>
      </w:divBdr>
    </w:div>
    <w:div w:id="1680547191">
      <w:bodyDiv w:val="1"/>
      <w:marLeft w:val="0"/>
      <w:marRight w:val="0"/>
      <w:marTop w:val="0"/>
      <w:marBottom w:val="0"/>
      <w:divBdr>
        <w:top w:val="none" w:sz="0" w:space="0" w:color="auto"/>
        <w:left w:val="none" w:sz="0" w:space="0" w:color="auto"/>
        <w:bottom w:val="none" w:sz="0" w:space="0" w:color="auto"/>
        <w:right w:val="none" w:sz="0" w:space="0" w:color="auto"/>
      </w:divBdr>
    </w:div>
    <w:div w:id="2013754907">
      <w:bodyDiv w:val="1"/>
      <w:marLeft w:val="0"/>
      <w:marRight w:val="0"/>
      <w:marTop w:val="0"/>
      <w:marBottom w:val="0"/>
      <w:divBdr>
        <w:top w:val="none" w:sz="0" w:space="0" w:color="auto"/>
        <w:left w:val="none" w:sz="0" w:space="0" w:color="auto"/>
        <w:bottom w:val="none" w:sz="0" w:space="0" w:color="auto"/>
        <w:right w:val="none" w:sz="0" w:space="0" w:color="auto"/>
      </w:divBdr>
    </w:div>
    <w:div w:id="2032144798">
      <w:bodyDiv w:val="1"/>
      <w:marLeft w:val="0"/>
      <w:marRight w:val="0"/>
      <w:marTop w:val="0"/>
      <w:marBottom w:val="0"/>
      <w:divBdr>
        <w:top w:val="none" w:sz="0" w:space="0" w:color="auto"/>
        <w:left w:val="none" w:sz="0" w:space="0" w:color="auto"/>
        <w:bottom w:val="none" w:sz="0" w:space="0" w:color="auto"/>
        <w:right w:val="none" w:sz="0" w:space="0" w:color="auto"/>
      </w:divBdr>
    </w:div>
    <w:div w:id="2080669487">
      <w:bodyDiv w:val="1"/>
      <w:marLeft w:val="0"/>
      <w:marRight w:val="0"/>
      <w:marTop w:val="0"/>
      <w:marBottom w:val="0"/>
      <w:divBdr>
        <w:top w:val="none" w:sz="0" w:space="0" w:color="auto"/>
        <w:left w:val="none" w:sz="0" w:space="0" w:color="auto"/>
        <w:bottom w:val="none" w:sz="0" w:space="0" w:color="auto"/>
        <w:right w:val="none" w:sz="0" w:space="0" w:color="auto"/>
      </w:divBdr>
    </w:div>
    <w:div w:id="21178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neves@sph.srsc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95AF3C7A0364FA0146C279A7C5C67" ma:contentTypeVersion="4" ma:contentTypeDescription="Create a new document." ma:contentTypeScope="" ma:versionID="5a0efa7748f076f1754a63c5bd864e12">
  <xsd:schema xmlns:xsd="http://www.w3.org/2001/XMLSchema" xmlns:xs="http://www.w3.org/2001/XMLSchema" xmlns:p="http://schemas.microsoft.com/office/2006/metadata/properties" xmlns:ns2="66d9826c-24a0-48fa-84d0-1454d323baf1" xmlns:ns3="0b7b951e-1303-45d7-a749-f1fa7197e965" targetNamespace="http://schemas.microsoft.com/office/2006/metadata/properties" ma:root="true" ma:fieldsID="93a25118daa3673a7c96fd2bad664b4d" ns2:_="" ns3:_="">
    <xsd:import namespace="66d9826c-24a0-48fa-84d0-1454d323baf1"/>
    <xsd:import namespace="0b7b951e-1303-45d7-a749-f1fa7197e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826c-24a0-48fa-84d0-1454d323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b951e-1303-45d7-a749-f1fa7197e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3.xml><?xml version="1.0" encoding="utf-8"?>
<ds:datastoreItem xmlns:ds="http://schemas.openxmlformats.org/officeDocument/2006/customXml" ds:itemID="{656996AB-38C9-45EE-A034-93D15599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826c-24a0-48fa-84d0-1454d323baf1"/>
    <ds:schemaRef ds:uri="0b7b951e-1303-45d7-a749-f1fa719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9</TotalTime>
  <Pages>2</Pages>
  <Words>198</Words>
  <Characters>1117</Characters>
  <Application>Microsoft Office Word</Application>
  <DocSecurity>0</DocSecurity>
  <Lines>79</Lines>
  <Paragraphs>15</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Ms Neves</cp:lastModifiedBy>
  <cp:revision>3</cp:revision>
  <cp:lastPrinted>2021-09-16T13:47:00Z</cp:lastPrinted>
  <dcterms:created xsi:type="dcterms:W3CDTF">2025-09-18T16:05:00Z</dcterms:created>
  <dcterms:modified xsi:type="dcterms:W3CDTF">2025-09-18T16:05:00Z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