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51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15"/>
      </w:tblGrid>
      <w:tr w:rsidR="0094095D" w:rsidRPr="00B17F3A" w14:paraId="7C8F1F8B" w14:textId="77777777" w:rsidTr="0094095D">
        <w:trPr>
          <w:trHeight w:val="1496"/>
        </w:trPr>
        <w:tc>
          <w:tcPr>
            <w:tcW w:w="15515" w:type="dxa"/>
            <w:shd w:val="clear" w:color="auto" w:fill="C00000"/>
            <w:vAlign w:val="center"/>
          </w:tcPr>
          <w:p w14:paraId="351E383F" w14:textId="1D1AB6E0" w:rsidR="0094095D" w:rsidRPr="0094095D" w:rsidRDefault="0094095D" w:rsidP="0094095D">
            <w:pPr>
              <w:pStyle w:val="TableParagraph"/>
              <w:spacing w:before="5" w:line="318" w:lineRule="exact"/>
              <w:jc w:val="center"/>
              <w:rPr>
                <w:rFonts w:asciiTheme="minorHAnsi" w:hAnsiTheme="minorHAnsi" w:cstheme="minorHAnsi"/>
                <w:b/>
                <w:w w:val="95"/>
                <w:sz w:val="36"/>
                <w:szCs w:val="24"/>
                <w:u w:val="single"/>
              </w:rPr>
            </w:pPr>
            <w:r w:rsidRPr="0094095D">
              <w:rPr>
                <w:rFonts w:asciiTheme="minorHAnsi" w:hAnsiTheme="minorHAnsi" w:cstheme="minorHAnsi"/>
                <w:b/>
                <w:w w:val="95"/>
                <w:sz w:val="36"/>
                <w:szCs w:val="24"/>
                <w:u w:val="single"/>
              </w:rPr>
              <w:t>Long Term Mapping 202</w:t>
            </w:r>
            <w:r w:rsidR="00B94330">
              <w:rPr>
                <w:rFonts w:asciiTheme="minorHAnsi" w:hAnsiTheme="minorHAnsi" w:cstheme="minorHAnsi"/>
                <w:b/>
                <w:w w:val="95"/>
                <w:sz w:val="36"/>
                <w:szCs w:val="24"/>
                <w:u w:val="single"/>
              </w:rPr>
              <w:t>4</w:t>
            </w:r>
            <w:r w:rsidRPr="0094095D">
              <w:rPr>
                <w:rFonts w:asciiTheme="minorHAnsi" w:hAnsiTheme="minorHAnsi" w:cstheme="minorHAnsi"/>
                <w:b/>
                <w:w w:val="95"/>
                <w:sz w:val="36"/>
                <w:szCs w:val="24"/>
                <w:u w:val="single"/>
              </w:rPr>
              <w:t xml:space="preserve"> – 2</w:t>
            </w:r>
            <w:r w:rsidR="00B94330">
              <w:rPr>
                <w:rFonts w:asciiTheme="minorHAnsi" w:hAnsiTheme="minorHAnsi" w:cstheme="minorHAnsi"/>
                <w:b/>
                <w:w w:val="95"/>
                <w:sz w:val="36"/>
                <w:szCs w:val="24"/>
                <w:u w:val="single"/>
              </w:rPr>
              <w:t>5</w:t>
            </w:r>
          </w:p>
          <w:p w14:paraId="4FC3DCD8" w14:textId="77777777" w:rsidR="0094095D" w:rsidRPr="0094095D" w:rsidRDefault="0094095D" w:rsidP="0094095D">
            <w:pPr>
              <w:pStyle w:val="TableParagraph"/>
              <w:spacing w:before="5" w:line="318" w:lineRule="exact"/>
              <w:jc w:val="center"/>
              <w:rPr>
                <w:rFonts w:asciiTheme="minorHAnsi" w:hAnsiTheme="minorHAnsi" w:cstheme="minorHAnsi"/>
                <w:b/>
                <w:w w:val="95"/>
                <w:sz w:val="36"/>
                <w:szCs w:val="24"/>
                <w:u w:val="single"/>
              </w:rPr>
            </w:pPr>
          </w:p>
          <w:p w14:paraId="1071E5F2" w14:textId="575B5D1D" w:rsidR="0094095D" w:rsidRPr="0094095D" w:rsidRDefault="008D510E" w:rsidP="0094095D">
            <w:pPr>
              <w:pStyle w:val="TableParagraph"/>
              <w:spacing w:before="5" w:line="318" w:lineRule="exact"/>
              <w:jc w:val="center"/>
              <w:rPr>
                <w:rFonts w:asciiTheme="minorHAnsi" w:hAnsiTheme="minorHAnsi" w:cstheme="minorHAnsi"/>
                <w:w w:val="95"/>
                <w:sz w:val="24"/>
                <w:szCs w:val="24"/>
              </w:rPr>
            </w:pPr>
            <w:r>
              <w:rPr>
                <w:rFonts w:asciiTheme="minorHAnsi" w:hAnsiTheme="minorHAnsi" w:cstheme="minorHAnsi"/>
                <w:b/>
                <w:w w:val="95"/>
                <w:sz w:val="36"/>
                <w:szCs w:val="24"/>
              </w:rPr>
              <w:t>KS3 – Year 8</w:t>
            </w:r>
            <w:r w:rsidR="0094095D" w:rsidRPr="0094095D">
              <w:rPr>
                <w:rFonts w:asciiTheme="minorHAnsi" w:hAnsiTheme="minorHAnsi" w:cstheme="minorHAnsi"/>
                <w:b/>
                <w:w w:val="95"/>
                <w:sz w:val="36"/>
                <w:szCs w:val="24"/>
              </w:rPr>
              <w:t xml:space="preserve"> – Computer Science</w:t>
            </w:r>
          </w:p>
        </w:tc>
      </w:tr>
      <w:tr w:rsidR="00E72E08" w:rsidRPr="00B17F3A" w14:paraId="656DB3C7" w14:textId="77777777" w:rsidTr="0094095D">
        <w:trPr>
          <w:trHeight w:val="1815"/>
        </w:trPr>
        <w:tc>
          <w:tcPr>
            <w:tcW w:w="15515" w:type="dxa"/>
            <w:shd w:val="clear" w:color="auto" w:fill="FFC000"/>
          </w:tcPr>
          <w:p w14:paraId="3C96D261" w14:textId="14DEB6F2" w:rsidR="00E72E08" w:rsidRDefault="00E72E08" w:rsidP="004821F6">
            <w:pPr>
              <w:pStyle w:val="TableParagraph"/>
              <w:spacing w:before="5" w:line="318" w:lineRule="exact"/>
              <w:rPr>
                <w:rFonts w:asciiTheme="minorHAnsi" w:hAnsiTheme="minorHAnsi" w:cstheme="minorHAnsi"/>
                <w:b/>
                <w:w w:val="95"/>
                <w:sz w:val="24"/>
                <w:szCs w:val="24"/>
                <w:u w:val="single"/>
              </w:rPr>
            </w:pPr>
            <w:r w:rsidRPr="00E93E6D">
              <w:rPr>
                <w:rFonts w:asciiTheme="minorHAnsi" w:hAnsiTheme="minorHAnsi" w:cstheme="minorHAnsi"/>
                <w:b/>
                <w:w w:val="95"/>
                <w:sz w:val="24"/>
                <w:szCs w:val="24"/>
                <w:u w:val="single"/>
              </w:rPr>
              <w:t>Subject Intent/ Aims:</w:t>
            </w:r>
          </w:p>
          <w:p w14:paraId="3F1D1ADC" w14:textId="5A9C458F" w:rsidR="004821F6" w:rsidRPr="004821F6" w:rsidRDefault="004821F6" w:rsidP="004821F6">
            <w:pPr>
              <w:pStyle w:val="TableParagraph"/>
              <w:spacing w:before="5" w:line="318" w:lineRule="exact"/>
              <w:rPr>
                <w:rFonts w:asciiTheme="minorHAnsi" w:hAnsiTheme="minorHAnsi" w:cstheme="minorHAnsi"/>
                <w:b/>
                <w:w w:val="95"/>
                <w:sz w:val="24"/>
                <w:szCs w:val="24"/>
                <w:u w:val="single"/>
              </w:rPr>
            </w:pPr>
          </w:p>
          <w:p w14:paraId="0CA3A55C" w14:textId="45584657" w:rsidR="004821F6" w:rsidRDefault="004821F6" w:rsidP="004A7755">
            <w:pPr>
              <w:spacing w:line="276" w:lineRule="auto"/>
              <w:rPr>
                <w:rFonts w:asciiTheme="minorHAnsi" w:hAnsiTheme="minorHAnsi" w:cstheme="minorHAnsi"/>
              </w:rPr>
            </w:pPr>
            <w:r w:rsidRPr="004821F6">
              <w:rPr>
                <w:rFonts w:asciiTheme="minorHAnsi" w:hAnsiTheme="minorHAnsi" w:cstheme="minorHAnsi"/>
              </w:rPr>
              <w:t xml:space="preserve">At St Philip Howard the Computer Science department provides a high quality computing education that challenges the pupils to use an apply computational thinking and creativity to understand how they can have impact in the wider world through Computer Science. </w:t>
            </w:r>
          </w:p>
          <w:p w14:paraId="668F4AB3" w14:textId="77777777" w:rsidR="004821F6" w:rsidRPr="004821F6" w:rsidRDefault="004821F6" w:rsidP="004A7755">
            <w:pPr>
              <w:spacing w:line="276" w:lineRule="auto"/>
              <w:rPr>
                <w:rFonts w:asciiTheme="minorHAnsi" w:hAnsiTheme="minorHAnsi" w:cstheme="minorHAnsi"/>
              </w:rPr>
            </w:pPr>
          </w:p>
          <w:p w14:paraId="7D0B6B46" w14:textId="22319FBA" w:rsidR="004821F6" w:rsidRDefault="004821F6" w:rsidP="004A7755">
            <w:pPr>
              <w:spacing w:line="276" w:lineRule="auto"/>
              <w:rPr>
                <w:rFonts w:asciiTheme="minorHAnsi" w:hAnsiTheme="minorHAnsi" w:cstheme="minorHAnsi"/>
              </w:rPr>
            </w:pPr>
            <w:r w:rsidRPr="004821F6">
              <w:rPr>
                <w:rFonts w:asciiTheme="minorHAnsi" w:hAnsiTheme="minorHAnsi" w:cstheme="minorHAnsi"/>
              </w:rPr>
              <w:t>The core aspects of the computer science curriculum are to support the pupils to develop an understanding of key computational principles; allowing them to learn how digital computer systems work and put this knowledge to use through the progressive use of programming.</w:t>
            </w:r>
          </w:p>
          <w:p w14:paraId="64C96F38" w14:textId="77777777" w:rsidR="004821F6" w:rsidRPr="004821F6" w:rsidRDefault="004821F6" w:rsidP="004A7755">
            <w:pPr>
              <w:spacing w:line="276" w:lineRule="auto"/>
              <w:rPr>
                <w:rFonts w:asciiTheme="minorHAnsi" w:hAnsiTheme="minorHAnsi" w:cstheme="minorHAnsi"/>
              </w:rPr>
            </w:pPr>
          </w:p>
          <w:p w14:paraId="3A1F46C1" w14:textId="77777777" w:rsidR="004821F6" w:rsidRPr="004821F6" w:rsidRDefault="004821F6" w:rsidP="004A7755">
            <w:pPr>
              <w:spacing w:line="276" w:lineRule="auto"/>
              <w:rPr>
                <w:rFonts w:asciiTheme="minorHAnsi" w:hAnsiTheme="minorHAnsi" w:cstheme="minorHAnsi"/>
              </w:rPr>
            </w:pPr>
            <w:r w:rsidRPr="004821F6">
              <w:rPr>
                <w:rFonts w:asciiTheme="minorHAnsi" w:hAnsiTheme="minorHAnsi" w:cstheme="minorHAnsi"/>
              </w:rPr>
              <w:t>The subject’s intent is for pupils to build on the knowledge and skills each year as they progress from year 7 to year 11; with the overall aim being that the pupils will leave the school knowing and appreciating the opportunity they were given to learn and develop in an engaging subject that has a huge impact of the wider world.</w:t>
            </w:r>
          </w:p>
          <w:p w14:paraId="5CEA2A5C" w14:textId="1EBCB095" w:rsidR="004821F6" w:rsidRDefault="004821F6" w:rsidP="004A7755">
            <w:pPr>
              <w:spacing w:line="276" w:lineRule="auto"/>
              <w:rPr>
                <w:rFonts w:asciiTheme="minorHAnsi" w:hAnsiTheme="minorHAnsi" w:cstheme="minorHAnsi"/>
              </w:rPr>
            </w:pPr>
            <w:r w:rsidRPr="004821F6">
              <w:rPr>
                <w:rFonts w:asciiTheme="minorHAnsi" w:hAnsiTheme="minorHAnsi" w:cstheme="minorHAnsi"/>
              </w:rPr>
              <w:t>As well as the Computer Science content delivered through the curriculum there is also an intention to ensure that pupils are given the chance to become digitally literate and be able to express themselves through the key aspects of information and communication technology.</w:t>
            </w:r>
          </w:p>
          <w:p w14:paraId="47CEF38F" w14:textId="77777777" w:rsidR="004821F6" w:rsidRPr="004821F6" w:rsidRDefault="004821F6" w:rsidP="004A7755">
            <w:pPr>
              <w:spacing w:line="276" w:lineRule="auto"/>
              <w:rPr>
                <w:rFonts w:asciiTheme="minorHAnsi" w:hAnsiTheme="minorHAnsi" w:cstheme="minorHAnsi"/>
              </w:rPr>
            </w:pPr>
          </w:p>
          <w:p w14:paraId="1E67F9DE" w14:textId="69628DF6" w:rsidR="004821F6" w:rsidRDefault="004821F6" w:rsidP="004A7755">
            <w:pPr>
              <w:spacing w:line="276" w:lineRule="auto"/>
              <w:rPr>
                <w:rFonts w:asciiTheme="minorHAnsi" w:hAnsiTheme="minorHAnsi" w:cstheme="minorHAnsi"/>
              </w:rPr>
            </w:pPr>
            <w:r w:rsidRPr="004821F6">
              <w:rPr>
                <w:rFonts w:asciiTheme="minorHAnsi" w:hAnsiTheme="minorHAnsi" w:cstheme="minorHAnsi"/>
              </w:rPr>
              <w:t>The Computer Science department has a programme of study the follows the aims of the national curriculum. Within this, pupils are given the opportunity to learn how to understand and apply basic principles of computer science, analyse problems whilst confidently providing solutions, and acquire competency in using information and communication technology.</w:t>
            </w:r>
          </w:p>
          <w:p w14:paraId="04ED0E7B" w14:textId="77777777" w:rsidR="004821F6" w:rsidRPr="004821F6" w:rsidRDefault="004821F6" w:rsidP="004A7755">
            <w:pPr>
              <w:spacing w:line="276" w:lineRule="auto"/>
              <w:rPr>
                <w:rFonts w:asciiTheme="minorHAnsi" w:hAnsiTheme="minorHAnsi" w:cstheme="minorHAnsi"/>
              </w:rPr>
            </w:pPr>
          </w:p>
          <w:p w14:paraId="38255E69" w14:textId="15E98973" w:rsidR="004821F6" w:rsidRPr="004821F6" w:rsidRDefault="004821F6" w:rsidP="004A7755">
            <w:pPr>
              <w:pStyle w:val="TableParagraph"/>
              <w:spacing w:before="5" w:line="276" w:lineRule="auto"/>
              <w:rPr>
                <w:rFonts w:asciiTheme="minorHAnsi" w:hAnsiTheme="minorHAnsi" w:cstheme="minorHAnsi"/>
                <w:w w:val="95"/>
                <w:sz w:val="24"/>
                <w:szCs w:val="24"/>
              </w:rPr>
            </w:pPr>
            <w:r w:rsidRPr="004821F6">
              <w:rPr>
                <w:rFonts w:asciiTheme="minorHAnsi" w:hAnsiTheme="minorHAnsi" w:cstheme="minorHAnsi"/>
              </w:rPr>
              <w:t>The overall intention of the computer science department at St Philip Howard to provide the pupils with a safe and engaging learning environment, that will foster a love for learning computer science and acquire a wide range of knowledge and skills that could have a huge benefit on their lives in and out of school.</w:t>
            </w:r>
          </w:p>
          <w:p w14:paraId="66F1CDB6" w14:textId="77777777" w:rsidR="00E72E08" w:rsidRPr="00B17F3A" w:rsidRDefault="00E72E08" w:rsidP="00362003">
            <w:pPr>
              <w:pStyle w:val="TableParagraph"/>
              <w:spacing w:before="17" w:line="424" w:lineRule="exact"/>
              <w:ind w:right="5749"/>
              <w:rPr>
                <w:rFonts w:asciiTheme="minorHAnsi" w:hAnsiTheme="minorHAnsi" w:cstheme="minorHAnsi"/>
                <w:b/>
                <w:w w:val="95"/>
                <w:sz w:val="32"/>
                <w:szCs w:val="32"/>
              </w:rPr>
            </w:pPr>
          </w:p>
        </w:tc>
      </w:tr>
    </w:tbl>
    <w:p w14:paraId="6784D845" w14:textId="329E641C" w:rsidR="0094095D" w:rsidRDefault="0094095D"/>
    <w:p w14:paraId="01735706" w14:textId="6B59BE14" w:rsidR="004A7755" w:rsidRDefault="004A7755"/>
    <w:p w14:paraId="6CDDF847" w14:textId="1A8AB51B" w:rsidR="004A7755" w:rsidRDefault="004A7755"/>
    <w:p w14:paraId="56528348" w14:textId="7CB8E26A" w:rsidR="004A7755" w:rsidRDefault="004A7755"/>
    <w:tbl>
      <w:tblPr>
        <w:tblStyle w:val="TableGrid"/>
        <w:tblW w:w="0" w:type="auto"/>
        <w:tblLook w:val="04A0" w:firstRow="1" w:lastRow="0" w:firstColumn="1" w:lastColumn="0" w:noHBand="0" w:noVBand="1"/>
      </w:tblPr>
      <w:tblGrid>
        <w:gridCol w:w="4531"/>
        <w:gridCol w:w="3544"/>
        <w:gridCol w:w="2552"/>
        <w:gridCol w:w="2268"/>
        <w:gridCol w:w="2875"/>
      </w:tblGrid>
      <w:tr w:rsidR="004A7755" w:rsidRPr="00663CEA" w14:paraId="443800CC" w14:textId="77777777" w:rsidTr="00F47098">
        <w:trPr>
          <w:trHeight w:val="340"/>
        </w:trPr>
        <w:tc>
          <w:tcPr>
            <w:tcW w:w="4531" w:type="dxa"/>
            <w:shd w:val="clear" w:color="auto" w:fill="C00000"/>
          </w:tcPr>
          <w:p w14:paraId="6F9F6D90" w14:textId="3953F3E6" w:rsidR="004A7755" w:rsidRPr="00663CEA" w:rsidRDefault="004A7755" w:rsidP="00663CEA">
            <w:pPr>
              <w:jc w:val="center"/>
              <w:rPr>
                <w:rFonts w:asciiTheme="minorHAnsi" w:hAnsiTheme="minorHAnsi" w:cstheme="minorHAnsi"/>
                <w:b/>
              </w:rPr>
            </w:pPr>
            <w:r w:rsidRPr="00663CEA">
              <w:rPr>
                <w:rFonts w:asciiTheme="minorHAnsi" w:hAnsiTheme="minorHAnsi" w:cstheme="minorHAnsi"/>
                <w:b/>
              </w:rPr>
              <w:lastRenderedPageBreak/>
              <w:t>Key Concepts</w:t>
            </w:r>
            <w:r w:rsidR="008D510E">
              <w:rPr>
                <w:rFonts w:asciiTheme="minorHAnsi" w:hAnsiTheme="minorHAnsi" w:cstheme="minorHAnsi"/>
                <w:b/>
              </w:rPr>
              <w:t xml:space="preserve"> - Advent</w:t>
            </w:r>
          </w:p>
        </w:tc>
        <w:tc>
          <w:tcPr>
            <w:tcW w:w="6096" w:type="dxa"/>
            <w:gridSpan w:val="2"/>
            <w:shd w:val="clear" w:color="auto" w:fill="C00000"/>
          </w:tcPr>
          <w:p w14:paraId="523B1EC1" w14:textId="7EB6DB37" w:rsidR="004A7755" w:rsidRPr="00663CEA" w:rsidRDefault="004A7755" w:rsidP="00663CEA">
            <w:pPr>
              <w:jc w:val="center"/>
              <w:rPr>
                <w:rFonts w:asciiTheme="minorHAnsi" w:hAnsiTheme="minorHAnsi" w:cstheme="minorHAnsi"/>
                <w:b/>
              </w:rPr>
            </w:pPr>
            <w:r w:rsidRPr="00663CEA">
              <w:rPr>
                <w:rFonts w:asciiTheme="minorHAnsi" w:hAnsiTheme="minorHAnsi" w:cstheme="minorHAnsi"/>
                <w:b/>
              </w:rPr>
              <w:t>Key Concepts</w:t>
            </w:r>
            <w:r w:rsidR="008D510E">
              <w:rPr>
                <w:rFonts w:asciiTheme="minorHAnsi" w:hAnsiTheme="minorHAnsi" w:cstheme="minorHAnsi"/>
                <w:b/>
              </w:rPr>
              <w:t xml:space="preserve"> - Lent</w:t>
            </w:r>
          </w:p>
        </w:tc>
        <w:tc>
          <w:tcPr>
            <w:tcW w:w="5143" w:type="dxa"/>
            <w:gridSpan w:val="2"/>
            <w:shd w:val="clear" w:color="auto" w:fill="C00000"/>
          </w:tcPr>
          <w:p w14:paraId="4117AC41" w14:textId="58EBC01F" w:rsidR="004A7755" w:rsidRPr="00663CEA" w:rsidRDefault="004A7755" w:rsidP="00663CEA">
            <w:pPr>
              <w:jc w:val="center"/>
              <w:rPr>
                <w:rFonts w:asciiTheme="minorHAnsi" w:hAnsiTheme="minorHAnsi" w:cstheme="minorHAnsi"/>
                <w:b/>
              </w:rPr>
            </w:pPr>
            <w:r w:rsidRPr="00663CEA">
              <w:rPr>
                <w:rFonts w:asciiTheme="minorHAnsi" w:hAnsiTheme="minorHAnsi" w:cstheme="minorHAnsi"/>
                <w:b/>
              </w:rPr>
              <w:t>Key Concepts</w:t>
            </w:r>
            <w:r w:rsidR="008D510E">
              <w:rPr>
                <w:rFonts w:asciiTheme="minorHAnsi" w:hAnsiTheme="minorHAnsi" w:cstheme="minorHAnsi"/>
                <w:b/>
              </w:rPr>
              <w:t xml:space="preserve"> - Pentecost</w:t>
            </w:r>
          </w:p>
        </w:tc>
      </w:tr>
      <w:tr w:rsidR="00B94330" w:rsidRPr="00663CEA" w14:paraId="17E416E8" w14:textId="77777777" w:rsidTr="00B94330">
        <w:trPr>
          <w:trHeight w:val="340"/>
        </w:trPr>
        <w:tc>
          <w:tcPr>
            <w:tcW w:w="4531" w:type="dxa"/>
            <w:shd w:val="clear" w:color="auto" w:fill="F2F2F2" w:themeFill="background1" w:themeFillShade="F2"/>
            <w:vAlign w:val="center"/>
          </w:tcPr>
          <w:p w14:paraId="0F3515A9" w14:textId="5E86AFA5" w:rsidR="00B94330" w:rsidRPr="00663CEA" w:rsidRDefault="00B94330" w:rsidP="008D510E">
            <w:pPr>
              <w:jc w:val="center"/>
              <w:rPr>
                <w:rFonts w:asciiTheme="minorHAnsi" w:hAnsiTheme="minorHAnsi" w:cstheme="minorHAnsi"/>
              </w:rPr>
            </w:pPr>
            <w:r>
              <w:rPr>
                <w:rFonts w:asciiTheme="minorHAnsi" w:hAnsiTheme="minorHAnsi" w:cstheme="minorHAnsi"/>
              </w:rPr>
              <w:t>Term 1 and 2</w:t>
            </w:r>
          </w:p>
        </w:tc>
        <w:tc>
          <w:tcPr>
            <w:tcW w:w="3544" w:type="dxa"/>
            <w:shd w:val="clear" w:color="auto" w:fill="F2F2F2" w:themeFill="background1" w:themeFillShade="F2"/>
            <w:vAlign w:val="center"/>
          </w:tcPr>
          <w:p w14:paraId="028CA1F4" w14:textId="1773AD31" w:rsidR="00B94330" w:rsidRPr="00663CEA" w:rsidRDefault="00B94330" w:rsidP="008D510E">
            <w:pPr>
              <w:jc w:val="center"/>
              <w:rPr>
                <w:rFonts w:asciiTheme="minorHAnsi" w:hAnsiTheme="minorHAnsi" w:cstheme="minorHAnsi"/>
              </w:rPr>
            </w:pPr>
            <w:r>
              <w:rPr>
                <w:rFonts w:asciiTheme="minorHAnsi" w:hAnsiTheme="minorHAnsi" w:cstheme="minorHAnsi"/>
              </w:rPr>
              <w:t>Term 3</w:t>
            </w:r>
          </w:p>
        </w:tc>
        <w:tc>
          <w:tcPr>
            <w:tcW w:w="4820" w:type="dxa"/>
            <w:gridSpan w:val="2"/>
            <w:shd w:val="clear" w:color="auto" w:fill="F2F2F2" w:themeFill="background1" w:themeFillShade="F2"/>
            <w:vAlign w:val="center"/>
          </w:tcPr>
          <w:p w14:paraId="40DA509B" w14:textId="43170079" w:rsidR="00B94330" w:rsidRPr="00663CEA" w:rsidRDefault="00B94330" w:rsidP="00B94330">
            <w:pPr>
              <w:jc w:val="center"/>
              <w:rPr>
                <w:rFonts w:asciiTheme="minorHAnsi" w:hAnsiTheme="minorHAnsi" w:cstheme="minorHAnsi"/>
              </w:rPr>
            </w:pPr>
            <w:r>
              <w:rPr>
                <w:rFonts w:asciiTheme="minorHAnsi" w:hAnsiTheme="minorHAnsi" w:cstheme="minorHAnsi"/>
              </w:rPr>
              <w:t>Term 4 &amp; 5</w:t>
            </w:r>
          </w:p>
        </w:tc>
        <w:tc>
          <w:tcPr>
            <w:tcW w:w="2875" w:type="dxa"/>
            <w:shd w:val="clear" w:color="auto" w:fill="F2F2F2" w:themeFill="background1" w:themeFillShade="F2"/>
            <w:vAlign w:val="center"/>
          </w:tcPr>
          <w:p w14:paraId="125311F1" w14:textId="39611464" w:rsidR="00B94330" w:rsidRPr="00663CEA" w:rsidRDefault="00B94330" w:rsidP="008D510E">
            <w:pPr>
              <w:jc w:val="center"/>
              <w:rPr>
                <w:rFonts w:asciiTheme="minorHAnsi" w:hAnsiTheme="minorHAnsi" w:cstheme="minorHAnsi"/>
              </w:rPr>
            </w:pPr>
            <w:r>
              <w:rPr>
                <w:rFonts w:asciiTheme="minorHAnsi" w:hAnsiTheme="minorHAnsi" w:cstheme="minorHAnsi"/>
              </w:rPr>
              <w:t>Term 6</w:t>
            </w:r>
          </w:p>
        </w:tc>
      </w:tr>
      <w:tr w:rsidR="00B94330" w:rsidRPr="00663CEA" w14:paraId="08B3F02A" w14:textId="77777777" w:rsidTr="00B94330">
        <w:trPr>
          <w:trHeight w:val="340"/>
        </w:trPr>
        <w:tc>
          <w:tcPr>
            <w:tcW w:w="4531" w:type="dxa"/>
            <w:vAlign w:val="center"/>
          </w:tcPr>
          <w:p w14:paraId="0685AE90" w14:textId="569E8D6F" w:rsidR="00B94330" w:rsidRPr="003F1321" w:rsidRDefault="00B94330" w:rsidP="008D510E">
            <w:pPr>
              <w:jc w:val="center"/>
              <w:rPr>
                <w:rFonts w:asciiTheme="minorHAnsi" w:hAnsiTheme="minorHAnsi" w:cstheme="minorHAnsi"/>
                <w:sz w:val="20"/>
                <w:szCs w:val="20"/>
              </w:rPr>
            </w:pPr>
            <w:r>
              <w:rPr>
                <w:rFonts w:asciiTheme="minorHAnsi" w:hAnsiTheme="minorHAnsi" w:cstheme="minorHAnsi"/>
                <w:sz w:val="20"/>
                <w:szCs w:val="20"/>
              </w:rPr>
              <w:t>Project</w:t>
            </w:r>
          </w:p>
        </w:tc>
        <w:tc>
          <w:tcPr>
            <w:tcW w:w="3544" w:type="dxa"/>
            <w:vAlign w:val="center"/>
          </w:tcPr>
          <w:p w14:paraId="63FB60F1" w14:textId="48E956C8" w:rsidR="00B94330" w:rsidRPr="003F1321" w:rsidRDefault="00B94330" w:rsidP="008D510E">
            <w:pPr>
              <w:jc w:val="center"/>
              <w:rPr>
                <w:rFonts w:asciiTheme="minorHAnsi" w:hAnsiTheme="minorHAnsi" w:cstheme="minorHAnsi"/>
                <w:sz w:val="20"/>
                <w:szCs w:val="20"/>
              </w:rPr>
            </w:pPr>
            <w:r>
              <w:rPr>
                <w:rFonts w:asciiTheme="minorHAnsi" w:hAnsiTheme="minorHAnsi" w:cstheme="minorHAnsi"/>
                <w:sz w:val="20"/>
                <w:szCs w:val="20"/>
              </w:rPr>
              <w:t>Data Representation L2</w:t>
            </w:r>
          </w:p>
        </w:tc>
        <w:tc>
          <w:tcPr>
            <w:tcW w:w="4820" w:type="dxa"/>
            <w:gridSpan w:val="2"/>
            <w:vAlign w:val="center"/>
          </w:tcPr>
          <w:p w14:paraId="6C29640B" w14:textId="02FF9B3D" w:rsidR="00B94330" w:rsidRPr="003F1321" w:rsidRDefault="00B94330" w:rsidP="008D510E">
            <w:pPr>
              <w:jc w:val="center"/>
              <w:rPr>
                <w:rFonts w:asciiTheme="minorHAnsi" w:hAnsiTheme="minorHAnsi" w:cstheme="minorHAnsi"/>
                <w:sz w:val="20"/>
                <w:szCs w:val="20"/>
              </w:rPr>
            </w:pPr>
            <w:r>
              <w:rPr>
                <w:rFonts w:asciiTheme="minorHAnsi" w:hAnsiTheme="minorHAnsi" w:cstheme="minorHAnsi"/>
                <w:sz w:val="20"/>
                <w:szCs w:val="20"/>
              </w:rPr>
              <w:t>Programming L1</w:t>
            </w:r>
          </w:p>
        </w:tc>
        <w:tc>
          <w:tcPr>
            <w:tcW w:w="2875" w:type="dxa"/>
            <w:vAlign w:val="center"/>
          </w:tcPr>
          <w:p w14:paraId="2EFF06C8" w14:textId="4C05FC18" w:rsidR="00B94330" w:rsidRPr="003F1321" w:rsidRDefault="00B94330" w:rsidP="008D510E">
            <w:pPr>
              <w:jc w:val="center"/>
              <w:rPr>
                <w:rFonts w:asciiTheme="minorHAnsi" w:hAnsiTheme="minorHAnsi" w:cstheme="minorHAnsi"/>
                <w:sz w:val="20"/>
                <w:szCs w:val="20"/>
              </w:rPr>
            </w:pPr>
            <w:r>
              <w:rPr>
                <w:rFonts w:asciiTheme="minorHAnsi" w:hAnsiTheme="minorHAnsi" w:cstheme="minorHAnsi"/>
                <w:sz w:val="20"/>
                <w:szCs w:val="20"/>
              </w:rPr>
              <w:t>End of Term Exam</w:t>
            </w:r>
          </w:p>
        </w:tc>
      </w:tr>
      <w:tr w:rsidR="00B94330" w:rsidRPr="00663CEA" w14:paraId="77FE6185" w14:textId="77777777" w:rsidTr="00B94330">
        <w:trPr>
          <w:trHeight w:val="340"/>
        </w:trPr>
        <w:tc>
          <w:tcPr>
            <w:tcW w:w="4531" w:type="dxa"/>
            <w:shd w:val="clear" w:color="auto" w:fill="A6A6A6" w:themeFill="background1" w:themeFillShade="A6"/>
          </w:tcPr>
          <w:p w14:paraId="33835B04" w14:textId="54E09C81" w:rsidR="00B94330" w:rsidRPr="00663CEA" w:rsidRDefault="00B94330" w:rsidP="00B94330">
            <w:pPr>
              <w:jc w:val="center"/>
              <w:rPr>
                <w:rFonts w:asciiTheme="minorHAnsi" w:hAnsiTheme="minorHAnsi" w:cstheme="minorHAnsi"/>
                <w:b/>
              </w:rPr>
            </w:pPr>
            <w:bookmarkStart w:id="0" w:name="_Hlk176261875"/>
            <w:r>
              <w:rPr>
                <w:rFonts w:asciiTheme="minorHAnsi" w:hAnsiTheme="minorHAnsi" w:cstheme="minorHAnsi"/>
                <w:b/>
              </w:rPr>
              <w:t>National Curriculum Coverage</w:t>
            </w:r>
          </w:p>
        </w:tc>
        <w:tc>
          <w:tcPr>
            <w:tcW w:w="3544" w:type="dxa"/>
            <w:shd w:val="clear" w:color="auto" w:fill="A6A6A6" w:themeFill="background1" w:themeFillShade="A6"/>
          </w:tcPr>
          <w:p w14:paraId="2669324A" w14:textId="77777777" w:rsidR="00B94330" w:rsidRPr="00663CEA" w:rsidRDefault="00B94330" w:rsidP="00B94330">
            <w:pPr>
              <w:jc w:val="center"/>
              <w:rPr>
                <w:rFonts w:asciiTheme="minorHAnsi" w:hAnsiTheme="minorHAnsi" w:cstheme="minorHAnsi"/>
                <w:b/>
              </w:rPr>
            </w:pPr>
            <w:r>
              <w:rPr>
                <w:rFonts w:asciiTheme="minorHAnsi" w:hAnsiTheme="minorHAnsi" w:cstheme="minorHAnsi"/>
                <w:b/>
              </w:rPr>
              <w:t>National Curriculum Coverage</w:t>
            </w:r>
          </w:p>
        </w:tc>
        <w:tc>
          <w:tcPr>
            <w:tcW w:w="4820" w:type="dxa"/>
            <w:gridSpan w:val="2"/>
            <w:shd w:val="clear" w:color="auto" w:fill="A6A6A6" w:themeFill="background1" w:themeFillShade="A6"/>
          </w:tcPr>
          <w:p w14:paraId="2EC903F0" w14:textId="7FFD732A" w:rsidR="00B94330" w:rsidRPr="00663CEA" w:rsidRDefault="00B94330" w:rsidP="00B94330">
            <w:pPr>
              <w:jc w:val="center"/>
              <w:rPr>
                <w:rFonts w:asciiTheme="minorHAnsi" w:hAnsiTheme="minorHAnsi" w:cstheme="minorHAnsi"/>
                <w:b/>
              </w:rPr>
            </w:pPr>
            <w:r>
              <w:rPr>
                <w:rFonts w:asciiTheme="minorHAnsi" w:hAnsiTheme="minorHAnsi" w:cstheme="minorHAnsi"/>
                <w:b/>
              </w:rPr>
              <w:t>National Curriculum Coverage</w:t>
            </w:r>
          </w:p>
        </w:tc>
        <w:tc>
          <w:tcPr>
            <w:tcW w:w="2875" w:type="dxa"/>
            <w:shd w:val="clear" w:color="auto" w:fill="A6A6A6" w:themeFill="background1" w:themeFillShade="A6"/>
          </w:tcPr>
          <w:p w14:paraId="3DDA3A61" w14:textId="39380D11" w:rsidR="00B94330" w:rsidRPr="00663CEA" w:rsidRDefault="00B94330" w:rsidP="00B94330">
            <w:pPr>
              <w:jc w:val="center"/>
              <w:rPr>
                <w:rFonts w:asciiTheme="minorHAnsi" w:hAnsiTheme="minorHAnsi" w:cstheme="minorHAnsi"/>
                <w:b/>
              </w:rPr>
            </w:pPr>
            <w:r>
              <w:rPr>
                <w:rFonts w:asciiTheme="minorHAnsi" w:hAnsiTheme="minorHAnsi" w:cstheme="minorHAnsi"/>
                <w:b/>
              </w:rPr>
              <w:t>National Curriculum Coverage</w:t>
            </w:r>
          </w:p>
        </w:tc>
      </w:tr>
      <w:bookmarkEnd w:id="0"/>
      <w:tr w:rsidR="00B94330" w:rsidRPr="00663CEA" w14:paraId="6DDCED1B" w14:textId="77777777" w:rsidTr="00B94330">
        <w:trPr>
          <w:trHeight w:val="340"/>
        </w:trPr>
        <w:tc>
          <w:tcPr>
            <w:tcW w:w="4531" w:type="dxa"/>
          </w:tcPr>
          <w:p w14:paraId="39E748D0" w14:textId="1CD2F0F5" w:rsidR="00B94330" w:rsidRPr="00F47098" w:rsidRDefault="001C3ED5" w:rsidP="006642AA">
            <w:pPr>
              <w:pStyle w:val="ListParagraph"/>
              <w:numPr>
                <w:ilvl w:val="0"/>
                <w:numId w:val="11"/>
              </w:numPr>
              <w:rPr>
                <w:rFonts w:asciiTheme="minorHAnsi" w:hAnsiTheme="minorHAnsi" w:cstheme="minorHAnsi"/>
                <w:sz w:val="18"/>
                <w:szCs w:val="18"/>
              </w:rPr>
            </w:pPr>
            <w:r w:rsidRPr="001C3ED5">
              <w:rPr>
                <w:rFonts w:asciiTheme="minorHAnsi" w:hAnsiTheme="minorHAnsi" w:cstheme="minorHAnsi"/>
                <w:sz w:val="18"/>
                <w:szCs w:val="18"/>
              </w:rPr>
              <w:t>Engage in imaginative projects by selecting and integrating multiple apps, creating and repurposing digital content tailored to specific audiences with a focus on trustworthiness, design, and usability, while ensuring the responsible, respectful, and secure use of technology.</w:t>
            </w:r>
          </w:p>
        </w:tc>
        <w:tc>
          <w:tcPr>
            <w:tcW w:w="3544" w:type="dxa"/>
          </w:tcPr>
          <w:p w14:paraId="1994F77A" w14:textId="77777777" w:rsidR="00B94330" w:rsidRDefault="00D95543" w:rsidP="004B14F7">
            <w:pPr>
              <w:pStyle w:val="ListParagraph"/>
              <w:numPr>
                <w:ilvl w:val="0"/>
                <w:numId w:val="11"/>
              </w:numPr>
              <w:rPr>
                <w:rFonts w:asciiTheme="minorHAnsi" w:hAnsiTheme="minorHAnsi" w:cstheme="minorHAnsi"/>
                <w:sz w:val="18"/>
                <w:szCs w:val="18"/>
              </w:rPr>
            </w:pPr>
            <w:r w:rsidRPr="00D95543">
              <w:rPr>
                <w:rFonts w:asciiTheme="minorHAnsi" w:hAnsiTheme="minorHAnsi" w:cstheme="minorHAnsi"/>
                <w:sz w:val="18"/>
                <w:szCs w:val="18"/>
              </w:rPr>
              <w:t>Gain knowledge of binary number representation, basic binary operations, and their application in computation, along with understanding how computer systems store, execute instructions, represent various data types, and process instructions and data.</w:t>
            </w:r>
          </w:p>
          <w:p w14:paraId="7316331B" w14:textId="69078CFD" w:rsidR="00C0514E" w:rsidRPr="00F47098" w:rsidRDefault="00C0514E" w:rsidP="00C0514E">
            <w:pPr>
              <w:pStyle w:val="ListParagraph"/>
              <w:ind w:left="360" w:firstLine="0"/>
              <w:rPr>
                <w:rFonts w:asciiTheme="minorHAnsi" w:hAnsiTheme="minorHAnsi" w:cstheme="minorHAnsi"/>
                <w:sz w:val="18"/>
                <w:szCs w:val="18"/>
              </w:rPr>
            </w:pPr>
          </w:p>
        </w:tc>
        <w:tc>
          <w:tcPr>
            <w:tcW w:w="4820" w:type="dxa"/>
            <w:gridSpan w:val="2"/>
          </w:tcPr>
          <w:p w14:paraId="5D89EC1D" w14:textId="5C6B8CFD" w:rsidR="00B94330" w:rsidRPr="004B14F7" w:rsidRDefault="00E95C31" w:rsidP="004B14F7">
            <w:pPr>
              <w:pStyle w:val="ListParagraph"/>
              <w:numPr>
                <w:ilvl w:val="0"/>
                <w:numId w:val="11"/>
              </w:numPr>
              <w:rPr>
                <w:rFonts w:asciiTheme="minorHAnsi" w:hAnsiTheme="minorHAnsi" w:cstheme="minorHAnsi"/>
                <w:sz w:val="18"/>
                <w:szCs w:val="18"/>
              </w:rPr>
            </w:pPr>
            <w:r w:rsidRPr="00E95C31">
              <w:rPr>
                <w:rFonts w:asciiTheme="minorHAnsi" w:hAnsiTheme="minorHAnsi" w:cstheme="minorHAnsi"/>
                <w:sz w:val="18"/>
                <w:szCs w:val="18"/>
              </w:rPr>
              <w:t>Utilize programming languages to solve computational problems, working with various languages while learning to store data in variables, manage different data types like numbers, strings, and Booleans, and effectively incorporate them into your programs.</w:t>
            </w:r>
          </w:p>
        </w:tc>
        <w:tc>
          <w:tcPr>
            <w:tcW w:w="2875" w:type="dxa"/>
          </w:tcPr>
          <w:p w14:paraId="71232F5D" w14:textId="23E22C96" w:rsidR="00B94330" w:rsidRPr="00BF48FD" w:rsidRDefault="00BF48FD" w:rsidP="00BF48FD">
            <w:pPr>
              <w:pStyle w:val="ListParagraph"/>
              <w:numPr>
                <w:ilvl w:val="0"/>
                <w:numId w:val="11"/>
              </w:numPr>
              <w:rPr>
                <w:rFonts w:asciiTheme="minorHAnsi" w:hAnsiTheme="minorHAnsi" w:cstheme="minorHAnsi"/>
                <w:sz w:val="18"/>
                <w:szCs w:val="18"/>
              </w:rPr>
            </w:pPr>
            <w:r w:rsidRPr="00BF48FD">
              <w:rPr>
                <w:rFonts w:asciiTheme="minorHAnsi" w:hAnsiTheme="minorHAnsi" w:cstheme="minorHAnsi"/>
                <w:sz w:val="18"/>
                <w:szCs w:val="18"/>
              </w:rPr>
              <w:t>All of the previous</w:t>
            </w:r>
          </w:p>
        </w:tc>
      </w:tr>
      <w:tr w:rsidR="00BF48FD" w:rsidRPr="00663CEA" w14:paraId="30FAA67B" w14:textId="77777777" w:rsidTr="00B94330">
        <w:trPr>
          <w:trHeight w:val="340"/>
        </w:trPr>
        <w:tc>
          <w:tcPr>
            <w:tcW w:w="4531" w:type="dxa"/>
            <w:shd w:val="clear" w:color="auto" w:fill="A6A6A6" w:themeFill="background1" w:themeFillShade="A6"/>
          </w:tcPr>
          <w:p w14:paraId="74F013B0" w14:textId="26240A59" w:rsidR="00BF48FD" w:rsidRPr="00663CEA" w:rsidRDefault="00BF48FD" w:rsidP="00BF48FD">
            <w:pPr>
              <w:jc w:val="center"/>
              <w:rPr>
                <w:rFonts w:asciiTheme="minorHAnsi" w:hAnsiTheme="minorHAnsi" w:cstheme="minorHAnsi"/>
                <w:b/>
              </w:rPr>
            </w:pPr>
            <w:r w:rsidRPr="00663CEA">
              <w:rPr>
                <w:rFonts w:asciiTheme="minorHAnsi" w:hAnsiTheme="minorHAnsi" w:cstheme="minorHAnsi"/>
                <w:b/>
              </w:rPr>
              <w:t>Components</w:t>
            </w:r>
          </w:p>
        </w:tc>
        <w:tc>
          <w:tcPr>
            <w:tcW w:w="3544" w:type="dxa"/>
            <w:shd w:val="clear" w:color="auto" w:fill="A6A6A6" w:themeFill="background1" w:themeFillShade="A6"/>
          </w:tcPr>
          <w:p w14:paraId="64F4F737" w14:textId="6EA5636A" w:rsidR="00BF48FD" w:rsidRPr="00663CEA" w:rsidRDefault="00BF48FD" w:rsidP="00BF48FD">
            <w:pPr>
              <w:jc w:val="center"/>
              <w:rPr>
                <w:rFonts w:asciiTheme="minorHAnsi" w:hAnsiTheme="minorHAnsi" w:cstheme="minorHAnsi"/>
                <w:b/>
              </w:rPr>
            </w:pPr>
            <w:r w:rsidRPr="00663CEA">
              <w:rPr>
                <w:rFonts w:asciiTheme="minorHAnsi" w:hAnsiTheme="minorHAnsi" w:cstheme="minorHAnsi"/>
                <w:b/>
              </w:rPr>
              <w:t>Components</w:t>
            </w:r>
          </w:p>
        </w:tc>
        <w:tc>
          <w:tcPr>
            <w:tcW w:w="4820" w:type="dxa"/>
            <w:gridSpan w:val="2"/>
            <w:shd w:val="clear" w:color="auto" w:fill="A6A6A6" w:themeFill="background1" w:themeFillShade="A6"/>
          </w:tcPr>
          <w:p w14:paraId="5999CFA2" w14:textId="59E3C70D" w:rsidR="00BF48FD" w:rsidRPr="00663CEA" w:rsidRDefault="00BF48FD" w:rsidP="00BF48FD">
            <w:pPr>
              <w:jc w:val="center"/>
              <w:rPr>
                <w:rFonts w:asciiTheme="minorHAnsi" w:hAnsiTheme="minorHAnsi" w:cstheme="minorHAnsi"/>
                <w:b/>
              </w:rPr>
            </w:pPr>
            <w:r w:rsidRPr="00663CEA">
              <w:rPr>
                <w:rFonts w:asciiTheme="minorHAnsi" w:hAnsiTheme="minorHAnsi" w:cstheme="minorHAnsi"/>
                <w:b/>
              </w:rPr>
              <w:t>Components</w:t>
            </w:r>
          </w:p>
        </w:tc>
        <w:tc>
          <w:tcPr>
            <w:tcW w:w="2875" w:type="dxa"/>
            <w:shd w:val="clear" w:color="auto" w:fill="A6A6A6" w:themeFill="background1" w:themeFillShade="A6"/>
          </w:tcPr>
          <w:p w14:paraId="0C4E4005" w14:textId="12582D25" w:rsidR="00BF48FD" w:rsidRPr="00663CEA" w:rsidRDefault="00BF48FD" w:rsidP="00BF48FD">
            <w:pPr>
              <w:jc w:val="center"/>
              <w:rPr>
                <w:rFonts w:asciiTheme="minorHAnsi" w:hAnsiTheme="minorHAnsi" w:cstheme="minorHAnsi"/>
                <w:b/>
              </w:rPr>
            </w:pPr>
            <w:r w:rsidRPr="00663CEA">
              <w:rPr>
                <w:rFonts w:asciiTheme="minorHAnsi" w:hAnsiTheme="minorHAnsi" w:cstheme="minorHAnsi"/>
                <w:b/>
              </w:rPr>
              <w:t>Components</w:t>
            </w:r>
          </w:p>
        </w:tc>
      </w:tr>
      <w:tr w:rsidR="000F3E50" w:rsidRPr="00663CEA" w14:paraId="3A1744AD" w14:textId="77777777" w:rsidTr="00B94330">
        <w:trPr>
          <w:trHeight w:val="340"/>
        </w:trPr>
        <w:tc>
          <w:tcPr>
            <w:tcW w:w="4531" w:type="dxa"/>
          </w:tcPr>
          <w:p w14:paraId="233711AD" w14:textId="77777777" w:rsidR="000F3E50" w:rsidRDefault="000F3E50" w:rsidP="000F3E50">
            <w:pPr>
              <w:rPr>
                <w:rFonts w:asciiTheme="minorHAnsi" w:hAnsiTheme="minorHAnsi" w:cstheme="minorHAnsi"/>
                <w:sz w:val="18"/>
              </w:rPr>
            </w:pPr>
            <w:bookmarkStart w:id="1" w:name="_Hlk123568873"/>
            <w:r w:rsidRPr="00236D2C">
              <w:rPr>
                <w:rFonts w:asciiTheme="minorHAnsi" w:hAnsiTheme="minorHAnsi" w:cstheme="minorHAnsi"/>
                <w:sz w:val="18"/>
              </w:rPr>
              <w:t>Analyze and plan e-safety solution, design e-safety learning tool.</w:t>
            </w:r>
          </w:p>
          <w:p w14:paraId="12ADD7D1" w14:textId="77777777" w:rsidR="000F3E50" w:rsidRPr="00236D2C" w:rsidRDefault="000F3E50" w:rsidP="000F3E50">
            <w:pPr>
              <w:rPr>
                <w:rFonts w:asciiTheme="minorHAnsi" w:hAnsiTheme="minorHAnsi" w:cstheme="minorHAnsi"/>
                <w:sz w:val="18"/>
              </w:rPr>
            </w:pPr>
          </w:p>
          <w:p w14:paraId="76B8DF72" w14:textId="77777777" w:rsidR="000F3E50" w:rsidRDefault="000F3E50" w:rsidP="000F3E50">
            <w:pPr>
              <w:rPr>
                <w:rFonts w:asciiTheme="minorHAnsi" w:hAnsiTheme="minorHAnsi" w:cstheme="minorHAnsi"/>
                <w:sz w:val="18"/>
              </w:rPr>
            </w:pPr>
            <w:r w:rsidRPr="00236D2C">
              <w:rPr>
                <w:rFonts w:asciiTheme="minorHAnsi" w:hAnsiTheme="minorHAnsi" w:cstheme="minorHAnsi"/>
                <w:sz w:val="18"/>
              </w:rPr>
              <w:t>Develop e-safety tool, test e-safety tool functionality, evaluate e-safety system impact.</w:t>
            </w:r>
          </w:p>
          <w:p w14:paraId="36349C99" w14:textId="323D28B8" w:rsidR="00C0514E" w:rsidRPr="001E7DF1" w:rsidRDefault="00C0514E" w:rsidP="000F3E50">
            <w:pPr>
              <w:rPr>
                <w:rFonts w:asciiTheme="minorHAnsi" w:hAnsiTheme="minorHAnsi" w:cstheme="minorHAnsi"/>
                <w:sz w:val="18"/>
              </w:rPr>
            </w:pPr>
          </w:p>
        </w:tc>
        <w:tc>
          <w:tcPr>
            <w:tcW w:w="3544" w:type="dxa"/>
          </w:tcPr>
          <w:p w14:paraId="10AABADC" w14:textId="6ABB64AE" w:rsidR="000F3E50" w:rsidRPr="001E7DF1" w:rsidRDefault="000F3E50" w:rsidP="000F3E50">
            <w:pPr>
              <w:rPr>
                <w:rFonts w:asciiTheme="minorHAnsi" w:hAnsiTheme="minorHAnsi" w:cstheme="minorHAnsi"/>
                <w:sz w:val="18"/>
              </w:rPr>
            </w:pPr>
            <w:r w:rsidRPr="00F47098">
              <w:rPr>
                <w:rFonts w:asciiTheme="minorHAnsi" w:hAnsiTheme="minorHAnsi" w:cstheme="minorHAnsi"/>
                <w:sz w:val="18"/>
              </w:rPr>
              <w:t>Understand and be able to convert between ASCII, Binary, Denary, and HEX number systems</w:t>
            </w:r>
          </w:p>
        </w:tc>
        <w:tc>
          <w:tcPr>
            <w:tcW w:w="4820" w:type="dxa"/>
            <w:gridSpan w:val="2"/>
          </w:tcPr>
          <w:p w14:paraId="14F10BAE" w14:textId="77777777" w:rsidR="000F3E50" w:rsidRPr="00284425" w:rsidRDefault="000F3E50" w:rsidP="000F3E50">
            <w:pPr>
              <w:rPr>
                <w:rFonts w:asciiTheme="minorHAnsi" w:hAnsiTheme="minorHAnsi" w:cstheme="minorHAnsi"/>
                <w:sz w:val="18"/>
              </w:rPr>
            </w:pPr>
            <w:r w:rsidRPr="00284425">
              <w:rPr>
                <w:rFonts w:asciiTheme="minorHAnsi" w:hAnsiTheme="minorHAnsi" w:cstheme="minorHAnsi"/>
                <w:sz w:val="18"/>
              </w:rPr>
              <w:t>Basic programming syntax and error identification</w:t>
            </w:r>
          </w:p>
          <w:p w14:paraId="30001E0E" w14:textId="7E59DD10" w:rsidR="000F3E50" w:rsidRPr="001E7DF1" w:rsidRDefault="000F3E50" w:rsidP="000F3E50">
            <w:pPr>
              <w:rPr>
                <w:rFonts w:asciiTheme="minorHAnsi" w:hAnsiTheme="minorHAnsi" w:cstheme="minorHAnsi"/>
                <w:sz w:val="18"/>
              </w:rPr>
            </w:pPr>
            <w:r w:rsidRPr="00284425">
              <w:rPr>
                <w:rFonts w:asciiTheme="minorHAnsi" w:hAnsiTheme="minorHAnsi" w:cstheme="minorHAnsi"/>
                <w:sz w:val="18"/>
              </w:rPr>
              <w:t>Creating programs with built-in functions and programming constructs</w:t>
            </w:r>
          </w:p>
        </w:tc>
        <w:tc>
          <w:tcPr>
            <w:tcW w:w="2875" w:type="dxa"/>
          </w:tcPr>
          <w:p w14:paraId="1C7D67E1" w14:textId="77777777" w:rsidR="00B629E6" w:rsidRPr="00B629E6" w:rsidRDefault="00B629E6" w:rsidP="00B629E6">
            <w:pPr>
              <w:rPr>
                <w:rFonts w:asciiTheme="minorHAnsi" w:hAnsiTheme="minorHAnsi" w:cstheme="minorHAnsi"/>
                <w:sz w:val="18"/>
              </w:rPr>
            </w:pPr>
            <w:r w:rsidRPr="00B629E6">
              <w:rPr>
                <w:rFonts w:asciiTheme="minorHAnsi" w:hAnsiTheme="minorHAnsi" w:cstheme="minorHAnsi"/>
                <w:sz w:val="18"/>
              </w:rPr>
              <w:t>To learn how to revise</w:t>
            </w:r>
          </w:p>
          <w:p w14:paraId="0DA2D021" w14:textId="1206E1AE" w:rsidR="000F3E50" w:rsidRPr="001E7DF1" w:rsidRDefault="00B629E6" w:rsidP="00B629E6">
            <w:pPr>
              <w:rPr>
                <w:rFonts w:asciiTheme="minorHAnsi" w:hAnsiTheme="minorHAnsi" w:cstheme="minorHAnsi"/>
                <w:sz w:val="18"/>
              </w:rPr>
            </w:pPr>
            <w:r w:rsidRPr="00B629E6">
              <w:rPr>
                <w:rFonts w:asciiTheme="minorHAnsi" w:hAnsiTheme="minorHAnsi" w:cstheme="minorHAnsi"/>
                <w:sz w:val="18"/>
              </w:rPr>
              <w:t>and revisit content from the whole year.</w:t>
            </w:r>
          </w:p>
        </w:tc>
      </w:tr>
      <w:bookmarkEnd w:id="1"/>
      <w:tr w:rsidR="00BF48FD" w:rsidRPr="00663CEA" w14:paraId="2493FFE8" w14:textId="77777777" w:rsidTr="00B94330">
        <w:trPr>
          <w:trHeight w:val="340"/>
        </w:trPr>
        <w:tc>
          <w:tcPr>
            <w:tcW w:w="4531" w:type="dxa"/>
            <w:shd w:val="clear" w:color="auto" w:fill="A6A6A6" w:themeFill="background1" w:themeFillShade="A6"/>
          </w:tcPr>
          <w:p w14:paraId="1AD18C09" w14:textId="7257EAF2" w:rsidR="00BF48FD" w:rsidRPr="00663CEA" w:rsidRDefault="00BF48FD" w:rsidP="00BF48FD">
            <w:pPr>
              <w:jc w:val="center"/>
              <w:rPr>
                <w:rFonts w:asciiTheme="minorHAnsi" w:hAnsiTheme="minorHAnsi" w:cstheme="minorHAnsi"/>
                <w:b/>
              </w:rPr>
            </w:pPr>
            <w:r w:rsidRPr="00663CEA">
              <w:rPr>
                <w:rFonts w:asciiTheme="minorHAnsi" w:hAnsiTheme="minorHAnsi" w:cstheme="minorHAnsi"/>
                <w:b/>
              </w:rPr>
              <w:t>HO Knowledge</w:t>
            </w:r>
          </w:p>
        </w:tc>
        <w:tc>
          <w:tcPr>
            <w:tcW w:w="3544" w:type="dxa"/>
            <w:shd w:val="clear" w:color="auto" w:fill="A6A6A6" w:themeFill="background1" w:themeFillShade="A6"/>
          </w:tcPr>
          <w:p w14:paraId="788401D9" w14:textId="7F97A11D" w:rsidR="00BF48FD" w:rsidRPr="00663CEA" w:rsidRDefault="00BF48FD" w:rsidP="00BF48FD">
            <w:pPr>
              <w:jc w:val="center"/>
              <w:rPr>
                <w:rFonts w:asciiTheme="minorHAnsi" w:hAnsiTheme="minorHAnsi" w:cstheme="minorHAnsi"/>
                <w:b/>
              </w:rPr>
            </w:pPr>
            <w:r w:rsidRPr="00663CEA">
              <w:rPr>
                <w:rFonts w:asciiTheme="minorHAnsi" w:hAnsiTheme="minorHAnsi" w:cstheme="minorHAnsi"/>
                <w:b/>
              </w:rPr>
              <w:t>HO Knowledge</w:t>
            </w:r>
          </w:p>
        </w:tc>
        <w:tc>
          <w:tcPr>
            <w:tcW w:w="4820" w:type="dxa"/>
            <w:gridSpan w:val="2"/>
            <w:shd w:val="clear" w:color="auto" w:fill="A6A6A6" w:themeFill="background1" w:themeFillShade="A6"/>
          </w:tcPr>
          <w:p w14:paraId="5CA93D94" w14:textId="770CD236" w:rsidR="00BF48FD" w:rsidRPr="00663CEA" w:rsidRDefault="00BF48FD" w:rsidP="00BF48FD">
            <w:pPr>
              <w:jc w:val="center"/>
              <w:rPr>
                <w:rFonts w:asciiTheme="minorHAnsi" w:hAnsiTheme="minorHAnsi" w:cstheme="minorHAnsi"/>
                <w:b/>
              </w:rPr>
            </w:pPr>
            <w:r w:rsidRPr="00663CEA">
              <w:rPr>
                <w:rFonts w:asciiTheme="minorHAnsi" w:hAnsiTheme="minorHAnsi" w:cstheme="minorHAnsi"/>
                <w:b/>
              </w:rPr>
              <w:t>HO Knowledge</w:t>
            </w:r>
          </w:p>
        </w:tc>
        <w:tc>
          <w:tcPr>
            <w:tcW w:w="2875" w:type="dxa"/>
            <w:shd w:val="clear" w:color="auto" w:fill="A6A6A6" w:themeFill="background1" w:themeFillShade="A6"/>
          </w:tcPr>
          <w:p w14:paraId="3DFCC164" w14:textId="41E96B69" w:rsidR="00BF48FD" w:rsidRPr="00663CEA" w:rsidRDefault="00BF48FD" w:rsidP="00BF48FD">
            <w:pPr>
              <w:jc w:val="center"/>
              <w:rPr>
                <w:rFonts w:asciiTheme="minorHAnsi" w:hAnsiTheme="minorHAnsi" w:cstheme="minorHAnsi"/>
                <w:b/>
              </w:rPr>
            </w:pPr>
            <w:r w:rsidRPr="00663CEA">
              <w:rPr>
                <w:rFonts w:asciiTheme="minorHAnsi" w:hAnsiTheme="minorHAnsi" w:cstheme="minorHAnsi"/>
                <w:b/>
              </w:rPr>
              <w:t>HO Knowledge</w:t>
            </w:r>
          </w:p>
        </w:tc>
      </w:tr>
      <w:tr w:rsidR="00C0514E" w:rsidRPr="00663CEA" w14:paraId="1745688F" w14:textId="77777777" w:rsidTr="00B94330">
        <w:trPr>
          <w:trHeight w:val="340"/>
        </w:trPr>
        <w:tc>
          <w:tcPr>
            <w:tcW w:w="4531" w:type="dxa"/>
          </w:tcPr>
          <w:p w14:paraId="2E9FC2FF" w14:textId="77777777" w:rsidR="00C0514E" w:rsidRPr="003F1321" w:rsidRDefault="00C0514E" w:rsidP="00C0514E">
            <w:pPr>
              <w:pStyle w:val="ListParagraph"/>
              <w:numPr>
                <w:ilvl w:val="0"/>
                <w:numId w:val="13"/>
              </w:numPr>
              <w:rPr>
                <w:rFonts w:asciiTheme="minorHAnsi" w:hAnsiTheme="minorHAnsi" w:cstheme="minorHAnsi"/>
                <w:sz w:val="18"/>
                <w:szCs w:val="18"/>
              </w:rPr>
            </w:pPr>
            <w:r w:rsidRPr="003F1321">
              <w:rPr>
                <w:rFonts w:asciiTheme="minorHAnsi" w:hAnsiTheme="minorHAnsi" w:cstheme="minorHAnsi"/>
                <w:sz w:val="18"/>
                <w:szCs w:val="18"/>
              </w:rPr>
              <w:t>Critical thinking: analyze and evaluate existing solutions, make informed decisions about tool design and development.</w:t>
            </w:r>
          </w:p>
          <w:p w14:paraId="42088707" w14:textId="77777777" w:rsidR="00C0514E" w:rsidRPr="003F1321" w:rsidRDefault="00C0514E" w:rsidP="00C0514E">
            <w:pPr>
              <w:pStyle w:val="ListParagraph"/>
              <w:numPr>
                <w:ilvl w:val="0"/>
                <w:numId w:val="13"/>
              </w:numPr>
              <w:rPr>
                <w:rFonts w:asciiTheme="minorHAnsi" w:hAnsiTheme="minorHAnsi" w:cstheme="minorHAnsi"/>
                <w:sz w:val="18"/>
                <w:szCs w:val="18"/>
              </w:rPr>
            </w:pPr>
            <w:r w:rsidRPr="003F1321">
              <w:rPr>
                <w:rFonts w:asciiTheme="minorHAnsi" w:hAnsiTheme="minorHAnsi" w:cstheme="minorHAnsi"/>
                <w:sz w:val="18"/>
                <w:szCs w:val="18"/>
              </w:rPr>
              <w:t>Problem-solving: define problem, identify target audience needs, develop plan to address problem.</w:t>
            </w:r>
          </w:p>
          <w:p w14:paraId="5C3101F1" w14:textId="77777777" w:rsidR="00C0514E" w:rsidRPr="003F1321" w:rsidRDefault="00C0514E" w:rsidP="00C0514E">
            <w:pPr>
              <w:pStyle w:val="ListParagraph"/>
              <w:numPr>
                <w:ilvl w:val="0"/>
                <w:numId w:val="13"/>
              </w:numPr>
              <w:rPr>
                <w:rFonts w:asciiTheme="minorHAnsi" w:hAnsiTheme="minorHAnsi" w:cstheme="minorHAnsi"/>
                <w:sz w:val="18"/>
                <w:szCs w:val="18"/>
              </w:rPr>
            </w:pPr>
            <w:r w:rsidRPr="003F1321">
              <w:rPr>
                <w:rFonts w:asciiTheme="minorHAnsi" w:hAnsiTheme="minorHAnsi" w:cstheme="minorHAnsi"/>
                <w:sz w:val="18"/>
                <w:szCs w:val="18"/>
              </w:rPr>
              <w:t>Creativity: design innovative and effective e-safety tool.</w:t>
            </w:r>
          </w:p>
          <w:p w14:paraId="7ED80FB7" w14:textId="77777777" w:rsidR="00C0514E" w:rsidRDefault="00C0514E" w:rsidP="00C0514E">
            <w:pPr>
              <w:pStyle w:val="ListParagraph"/>
              <w:numPr>
                <w:ilvl w:val="0"/>
                <w:numId w:val="10"/>
              </w:numPr>
              <w:rPr>
                <w:rFonts w:asciiTheme="minorHAnsi" w:hAnsiTheme="minorHAnsi" w:cstheme="minorHAnsi"/>
                <w:sz w:val="18"/>
                <w:szCs w:val="18"/>
              </w:rPr>
            </w:pPr>
            <w:r w:rsidRPr="003F1321">
              <w:rPr>
                <w:rFonts w:asciiTheme="minorHAnsi" w:hAnsiTheme="minorHAnsi" w:cstheme="minorHAnsi"/>
                <w:sz w:val="18"/>
                <w:szCs w:val="18"/>
              </w:rPr>
              <w:t>Evaluation: assess impact of tool on target audience, gather feedback for future revisions.</w:t>
            </w:r>
          </w:p>
          <w:p w14:paraId="37B49DC2" w14:textId="5F2451B1" w:rsidR="00C0514E" w:rsidRPr="004E2F10" w:rsidRDefault="00C0514E" w:rsidP="00C0514E">
            <w:pPr>
              <w:pStyle w:val="ListParagraph"/>
              <w:ind w:left="360" w:firstLine="0"/>
              <w:rPr>
                <w:rFonts w:asciiTheme="minorHAnsi" w:hAnsiTheme="minorHAnsi" w:cstheme="minorHAnsi"/>
                <w:sz w:val="18"/>
                <w:szCs w:val="18"/>
              </w:rPr>
            </w:pPr>
          </w:p>
        </w:tc>
        <w:tc>
          <w:tcPr>
            <w:tcW w:w="3544" w:type="dxa"/>
          </w:tcPr>
          <w:p w14:paraId="11A484FB" w14:textId="77777777" w:rsidR="00C0514E" w:rsidRPr="00F47098" w:rsidRDefault="00C0514E" w:rsidP="00C0514E">
            <w:pPr>
              <w:pStyle w:val="ListParagraph"/>
              <w:numPr>
                <w:ilvl w:val="0"/>
                <w:numId w:val="15"/>
              </w:numPr>
              <w:rPr>
                <w:rFonts w:asciiTheme="minorHAnsi" w:hAnsiTheme="minorHAnsi" w:cstheme="minorHAnsi"/>
                <w:sz w:val="18"/>
                <w:szCs w:val="18"/>
              </w:rPr>
            </w:pPr>
            <w:r w:rsidRPr="00F47098">
              <w:rPr>
                <w:rFonts w:asciiTheme="minorHAnsi" w:hAnsiTheme="minorHAnsi" w:cstheme="minorHAnsi"/>
                <w:sz w:val="18"/>
                <w:szCs w:val="18"/>
              </w:rPr>
              <w:t>Analyzing and solving problems with number systems.</w:t>
            </w:r>
          </w:p>
          <w:p w14:paraId="6F8E470E" w14:textId="77777777" w:rsidR="00C0514E" w:rsidRPr="00F47098" w:rsidRDefault="00C0514E" w:rsidP="00C0514E">
            <w:pPr>
              <w:pStyle w:val="ListParagraph"/>
              <w:numPr>
                <w:ilvl w:val="0"/>
                <w:numId w:val="15"/>
              </w:numPr>
              <w:rPr>
                <w:rFonts w:asciiTheme="minorHAnsi" w:hAnsiTheme="minorHAnsi" w:cstheme="minorHAnsi"/>
                <w:sz w:val="18"/>
                <w:szCs w:val="18"/>
              </w:rPr>
            </w:pPr>
            <w:r w:rsidRPr="00F47098">
              <w:rPr>
                <w:rFonts w:asciiTheme="minorHAnsi" w:hAnsiTheme="minorHAnsi" w:cstheme="minorHAnsi"/>
                <w:sz w:val="18"/>
                <w:szCs w:val="18"/>
              </w:rPr>
              <w:t>Paying attention to details when working with number systems.</w:t>
            </w:r>
          </w:p>
          <w:p w14:paraId="167966B0" w14:textId="4048D4EE" w:rsidR="00C0514E" w:rsidRPr="00F47098" w:rsidRDefault="00C0514E" w:rsidP="00C0514E">
            <w:pPr>
              <w:pStyle w:val="ListParagraph"/>
              <w:numPr>
                <w:ilvl w:val="0"/>
                <w:numId w:val="15"/>
              </w:numPr>
              <w:rPr>
                <w:rFonts w:asciiTheme="minorHAnsi" w:hAnsiTheme="minorHAnsi" w:cstheme="minorHAnsi"/>
                <w:sz w:val="18"/>
                <w:szCs w:val="18"/>
              </w:rPr>
            </w:pPr>
            <w:r w:rsidRPr="00F47098">
              <w:rPr>
                <w:rFonts w:asciiTheme="minorHAnsi" w:hAnsiTheme="minorHAnsi" w:cstheme="minorHAnsi"/>
                <w:sz w:val="18"/>
                <w:szCs w:val="18"/>
              </w:rPr>
              <w:t>Understanding concepts of number systems and conversions.</w:t>
            </w:r>
          </w:p>
        </w:tc>
        <w:tc>
          <w:tcPr>
            <w:tcW w:w="4820" w:type="dxa"/>
            <w:gridSpan w:val="2"/>
          </w:tcPr>
          <w:p w14:paraId="7A7F6C7D" w14:textId="77777777" w:rsidR="00C0514E" w:rsidRPr="004E2F10" w:rsidRDefault="00C0514E" w:rsidP="00C0514E">
            <w:pPr>
              <w:pStyle w:val="ListParagraph"/>
              <w:numPr>
                <w:ilvl w:val="0"/>
                <w:numId w:val="10"/>
              </w:numPr>
              <w:rPr>
                <w:rFonts w:asciiTheme="minorHAnsi" w:hAnsiTheme="minorHAnsi" w:cstheme="minorHAnsi"/>
                <w:sz w:val="18"/>
                <w:szCs w:val="18"/>
              </w:rPr>
            </w:pPr>
            <w:r w:rsidRPr="004E2F10">
              <w:rPr>
                <w:rFonts w:asciiTheme="minorHAnsi" w:hAnsiTheme="minorHAnsi" w:cstheme="minorHAnsi"/>
                <w:sz w:val="18"/>
                <w:szCs w:val="18"/>
              </w:rPr>
              <w:t>Select appropriate syntax to solve computational problems.</w:t>
            </w:r>
          </w:p>
          <w:p w14:paraId="0571FAD7" w14:textId="77777777" w:rsidR="00C0514E" w:rsidRPr="004E2F10" w:rsidRDefault="00C0514E" w:rsidP="00C0514E">
            <w:pPr>
              <w:pStyle w:val="ListParagraph"/>
              <w:numPr>
                <w:ilvl w:val="0"/>
                <w:numId w:val="10"/>
              </w:numPr>
              <w:rPr>
                <w:rFonts w:asciiTheme="minorHAnsi" w:hAnsiTheme="minorHAnsi" w:cstheme="minorHAnsi"/>
                <w:sz w:val="18"/>
                <w:szCs w:val="18"/>
              </w:rPr>
            </w:pPr>
            <w:r w:rsidRPr="004E2F10">
              <w:rPr>
                <w:rFonts w:asciiTheme="minorHAnsi" w:hAnsiTheme="minorHAnsi" w:cstheme="minorHAnsi"/>
                <w:sz w:val="18"/>
                <w:szCs w:val="18"/>
              </w:rPr>
              <w:t>Experiment with the different lines of code to solve computational problems.</w:t>
            </w:r>
          </w:p>
          <w:p w14:paraId="06308114" w14:textId="00B0AE4D" w:rsidR="00C0514E" w:rsidRPr="003F1321" w:rsidRDefault="00C0514E" w:rsidP="00C0514E">
            <w:pPr>
              <w:pStyle w:val="ListParagraph"/>
              <w:numPr>
                <w:ilvl w:val="0"/>
                <w:numId w:val="13"/>
              </w:numPr>
              <w:rPr>
                <w:rFonts w:asciiTheme="minorHAnsi" w:hAnsiTheme="minorHAnsi" w:cstheme="minorHAnsi"/>
                <w:sz w:val="18"/>
                <w:szCs w:val="18"/>
              </w:rPr>
            </w:pPr>
            <w:r w:rsidRPr="004E2F10">
              <w:rPr>
                <w:rFonts w:asciiTheme="minorHAnsi" w:hAnsiTheme="minorHAnsi" w:cstheme="minorHAnsi"/>
                <w:sz w:val="18"/>
                <w:szCs w:val="18"/>
              </w:rPr>
              <w:t xml:space="preserve">Can implement a solution to solve computational problems efficiently. </w:t>
            </w:r>
          </w:p>
        </w:tc>
        <w:tc>
          <w:tcPr>
            <w:tcW w:w="2875" w:type="dxa"/>
          </w:tcPr>
          <w:p w14:paraId="34C52BAA" w14:textId="77777777" w:rsidR="00C0514E" w:rsidRPr="00DA4A35" w:rsidRDefault="00C0514E" w:rsidP="00C0514E">
            <w:pPr>
              <w:pStyle w:val="ListParagraph"/>
              <w:numPr>
                <w:ilvl w:val="0"/>
                <w:numId w:val="3"/>
              </w:numPr>
              <w:rPr>
                <w:rFonts w:asciiTheme="minorHAnsi" w:hAnsiTheme="minorHAnsi" w:cstheme="minorHAnsi"/>
                <w:sz w:val="18"/>
              </w:rPr>
            </w:pPr>
            <w:r w:rsidRPr="004E2F10">
              <w:rPr>
                <w:rFonts w:asciiTheme="minorHAnsi" w:hAnsiTheme="minorHAnsi" w:cstheme="minorHAnsi"/>
                <w:sz w:val="18"/>
              </w:rPr>
              <w:t>Can recognize previous</w:t>
            </w:r>
            <w:r>
              <w:rPr>
                <w:rFonts w:asciiTheme="minorHAnsi" w:hAnsiTheme="minorHAnsi" w:cstheme="minorHAnsi"/>
                <w:sz w:val="18"/>
              </w:rPr>
              <w:t xml:space="preserve"> l</w:t>
            </w:r>
            <w:r w:rsidRPr="00DA4A35">
              <w:rPr>
                <w:rFonts w:asciiTheme="minorHAnsi" w:hAnsiTheme="minorHAnsi" w:cstheme="minorHAnsi"/>
                <w:sz w:val="18"/>
              </w:rPr>
              <w:t>earning.</w:t>
            </w:r>
          </w:p>
          <w:p w14:paraId="0B28E257" w14:textId="77777777" w:rsidR="00C0514E" w:rsidRPr="00DA4A35" w:rsidRDefault="00C0514E" w:rsidP="00C0514E">
            <w:pPr>
              <w:pStyle w:val="ListParagraph"/>
              <w:numPr>
                <w:ilvl w:val="0"/>
                <w:numId w:val="3"/>
              </w:numPr>
              <w:rPr>
                <w:rFonts w:asciiTheme="minorHAnsi" w:hAnsiTheme="minorHAnsi" w:cstheme="minorHAnsi"/>
                <w:sz w:val="18"/>
              </w:rPr>
            </w:pPr>
            <w:r w:rsidRPr="004E2F10">
              <w:rPr>
                <w:rFonts w:asciiTheme="minorHAnsi" w:hAnsiTheme="minorHAnsi" w:cstheme="minorHAnsi"/>
                <w:sz w:val="18"/>
              </w:rPr>
              <w:t>Can schedule revision</w:t>
            </w:r>
            <w:r>
              <w:rPr>
                <w:rFonts w:asciiTheme="minorHAnsi" w:hAnsiTheme="minorHAnsi" w:cstheme="minorHAnsi"/>
                <w:sz w:val="18"/>
              </w:rPr>
              <w:t xml:space="preserve"> </w:t>
            </w:r>
            <w:r w:rsidRPr="00DA4A35">
              <w:rPr>
                <w:rFonts w:asciiTheme="minorHAnsi" w:hAnsiTheme="minorHAnsi" w:cstheme="minorHAnsi"/>
                <w:sz w:val="18"/>
              </w:rPr>
              <w:t>and prep for exams.</w:t>
            </w:r>
          </w:p>
          <w:p w14:paraId="67CF5038" w14:textId="3A7FE551" w:rsidR="00C0514E" w:rsidRPr="00DA4A35" w:rsidRDefault="00C0514E" w:rsidP="00C0514E">
            <w:pPr>
              <w:pStyle w:val="ListParagraph"/>
              <w:numPr>
                <w:ilvl w:val="0"/>
                <w:numId w:val="3"/>
              </w:numPr>
              <w:rPr>
                <w:rFonts w:asciiTheme="minorHAnsi" w:hAnsiTheme="minorHAnsi" w:cstheme="minorHAnsi"/>
                <w:sz w:val="18"/>
              </w:rPr>
            </w:pPr>
            <w:r w:rsidRPr="004E2F10">
              <w:rPr>
                <w:rFonts w:asciiTheme="minorHAnsi" w:hAnsiTheme="minorHAnsi" w:cstheme="minorHAnsi"/>
                <w:sz w:val="18"/>
              </w:rPr>
              <w:t>Can execute revision</w:t>
            </w:r>
            <w:r>
              <w:rPr>
                <w:rFonts w:asciiTheme="minorHAnsi" w:hAnsiTheme="minorHAnsi" w:cstheme="minorHAnsi"/>
                <w:sz w:val="18"/>
              </w:rPr>
              <w:t xml:space="preserve"> </w:t>
            </w:r>
            <w:r w:rsidRPr="00DA4A35">
              <w:rPr>
                <w:rFonts w:asciiTheme="minorHAnsi" w:hAnsiTheme="minorHAnsi" w:cstheme="minorHAnsi"/>
                <w:sz w:val="18"/>
              </w:rPr>
              <w:t>developed in lessons through the exam.</w:t>
            </w:r>
          </w:p>
        </w:tc>
      </w:tr>
    </w:tbl>
    <w:p w14:paraId="41DFCF93" w14:textId="77777777" w:rsidR="00C0514E" w:rsidRDefault="00C0514E"/>
    <w:p w14:paraId="082D71CA" w14:textId="77777777" w:rsidR="00C0514E" w:rsidRDefault="00C0514E"/>
    <w:p w14:paraId="1F64753D" w14:textId="77777777" w:rsidR="00C0514E" w:rsidRDefault="00C0514E"/>
    <w:tbl>
      <w:tblPr>
        <w:tblStyle w:val="TableGrid"/>
        <w:tblW w:w="0" w:type="auto"/>
        <w:tblLook w:val="04A0" w:firstRow="1" w:lastRow="0" w:firstColumn="1" w:lastColumn="0" w:noHBand="0" w:noVBand="1"/>
      </w:tblPr>
      <w:tblGrid>
        <w:gridCol w:w="2265"/>
        <w:gridCol w:w="2266"/>
        <w:gridCol w:w="3544"/>
        <w:gridCol w:w="4820"/>
        <w:gridCol w:w="2875"/>
      </w:tblGrid>
      <w:tr w:rsidR="00BF48FD" w:rsidRPr="00663CEA" w14:paraId="6DA32688" w14:textId="77777777" w:rsidTr="00B94330">
        <w:trPr>
          <w:trHeight w:val="340"/>
        </w:trPr>
        <w:tc>
          <w:tcPr>
            <w:tcW w:w="4531" w:type="dxa"/>
            <w:gridSpan w:val="2"/>
            <w:shd w:val="clear" w:color="auto" w:fill="A6A6A6" w:themeFill="background1" w:themeFillShade="A6"/>
          </w:tcPr>
          <w:p w14:paraId="5CCD344E" w14:textId="7E362EC1" w:rsidR="00BF48FD" w:rsidRPr="00663CEA" w:rsidRDefault="00BF48FD" w:rsidP="00BF48FD">
            <w:pPr>
              <w:jc w:val="center"/>
              <w:rPr>
                <w:rFonts w:asciiTheme="minorHAnsi" w:hAnsiTheme="minorHAnsi" w:cstheme="minorHAnsi"/>
                <w:b/>
              </w:rPr>
            </w:pPr>
            <w:r w:rsidRPr="00663CEA">
              <w:rPr>
                <w:rFonts w:asciiTheme="minorHAnsi" w:hAnsiTheme="minorHAnsi" w:cstheme="minorHAnsi"/>
                <w:b/>
              </w:rPr>
              <w:lastRenderedPageBreak/>
              <w:t>Composite Skills</w:t>
            </w:r>
          </w:p>
        </w:tc>
        <w:tc>
          <w:tcPr>
            <w:tcW w:w="3544" w:type="dxa"/>
            <w:shd w:val="clear" w:color="auto" w:fill="A6A6A6" w:themeFill="background1" w:themeFillShade="A6"/>
          </w:tcPr>
          <w:p w14:paraId="735902EB" w14:textId="216986FA" w:rsidR="00BF48FD" w:rsidRPr="00663CEA" w:rsidRDefault="00BF48FD" w:rsidP="00BF48FD">
            <w:pPr>
              <w:jc w:val="center"/>
              <w:rPr>
                <w:rFonts w:asciiTheme="minorHAnsi" w:hAnsiTheme="minorHAnsi" w:cstheme="minorHAnsi"/>
                <w:b/>
              </w:rPr>
            </w:pPr>
            <w:r w:rsidRPr="00663CEA">
              <w:rPr>
                <w:rFonts w:asciiTheme="minorHAnsi" w:hAnsiTheme="minorHAnsi" w:cstheme="minorHAnsi"/>
                <w:b/>
              </w:rPr>
              <w:t>Composite Skills</w:t>
            </w:r>
          </w:p>
        </w:tc>
        <w:tc>
          <w:tcPr>
            <w:tcW w:w="4820" w:type="dxa"/>
            <w:shd w:val="clear" w:color="auto" w:fill="A6A6A6" w:themeFill="background1" w:themeFillShade="A6"/>
          </w:tcPr>
          <w:p w14:paraId="4F22B785" w14:textId="686BF3B8" w:rsidR="00BF48FD" w:rsidRPr="00663CEA" w:rsidRDefault="00BF48FD" w:rsidP="00BF48FD">
            <w:pPr>
              <w:jc w:val="center"/>
              <w:rPr>
                <w:rFonts w:asciiTheme="minorHAnsi" w:hAnsiTheme="minorHAnsi" w:cstheme="minorHAnsi"/>
                <w:b/>
              </w:rPr>
            </w:pPr>
            <w:r w:rsidRPr="00663CEA">
              <w:rPr>
                <w:rFonts w:asciiTheme="minorHAnsi" w:hAnsiTheme="minorHAnsi" w:cstheme="minorHAnsi"/>
                <w:b/>
              </w:rPr>
              <w:t>Composite Skills</w:t>
            </w:r>
          </w:p>
        </w:tc>
        <w:tc>
          <w:tcPr>
            <w:tcW w:w="2875" w:type="dxa"/>
            <w:shd w:val="clear" w:color="auto" w:fill="A6A6A6" w:themeFill="background1" w:themeFillShade="A6"/>
          </w:tcPr>
          <w:p w14:paraId="4428D5E9" w14:textId="1071BDF4" w:rsidR="00BF48FD" w:rsidRPr="00663CEA" w:rsidRDefault="00BF48FD" w:rsidP="00BF48FD">
            <w:pPr>
              <w:jc w:val="center"/>
              <w:rPr>
                <w:rFonts w:asciiTheme="minorHAnsi" w:hAnsiTheme="minorHAnsi" w:cstheme="minorHAnsi"/>
                <w:b/>
              </w:rPr>
            </w:pPr>
            <w:r w:rsidRPr="00663CEA">
              <w:rPr>
                <w:rFonts w:asciiTheme="minorHAnsi" w:hAnsiTheme="minorHAnsi" w:cstheme="minorHAnsi"/>
                <w:b/>
              </w:rPr>
              <w:t>Composite Skills</w:t>
            </w:r>
          </w:p>
        </w:tc>
      </w:tr>
      <w:tr w:rsidR="00C2054C" w:rsidRPr="00663CEA" w14:paraId="79CDDD44" w14:textId="77777777" w:rsidTr="00B94330">
        <w:trPr>
          <w:trHeight w:val="340"/>
        </w:trPr>
        <w:tc>
          <w:tcPr>
            <w:tcW w:w="4531" w:type="dxa"/>
            <w:gridSpan w:val="2"/>
          </w:tcPr>
          <w:p w14:paraId="06C4AFD7" w14:textId="77777777" w:rsidR="00C2054C" w:rsidRPr="003F1321" w:rsidRDefault="00C2054C" w:rsidP="00C2054C">
            <w:pPr>
              <w:numPr>
                <w:ilvl w:val="0"/>
                <w:numId w:val="1"/>
              </w:numPr>
              <w:rPr>
                <w:rFonts w:asciiTheme="minorHAnsi" w:hAnsiTheme="minorHAnsi" w:cstheme="minorHAnsi"/>
                <w:sz w:val="18"/>
                <w:szCs w:val="18"/>
                <w:lang w:val="en-GB"/>
              </w:rPr>
            </w:pPr>
            <w:r w:rsidRPr="003F1321">
              <w:rPr>
                <w:rFonts w:asciiTheme="minorHAnsi" w:hAnsiTheme="minorHAnsi" w:cstheme="minorHAnsi"/>
                <w:sz w:val="18"/>
                <w:szCs w:val="18"/>
                <w:lang w:val="en-GB"/>
              </w:rPr>
              <w:t>Define e-safety problem and target audience.</w:t>
            </w:r>
          </w:p>
          <w:p w14:paraId="429A737E" w14:textId="77777777" w:rsidR="00C2054C" w:rsidRPr="003F1321" w:rsidRDefault="00C2054C" w:rsidP="00C2054C">
            <w:pPr>
              <w:numPr>
                <w:ilvl w:val="0"/>
                <w:numId w:val="1"/>
              </w:numPr>
              <w:rPr>
                <w:rFonts w:asciiTheme="minorHAnsi" w:hAnsiTheme="minorHAnsi" w:cstheme="minorHAnsi"/>
                <w:sz w:val="18"/>
                <w:szCs w:val="18"/>
                <w:lang w:val="en-GB"/>
              </w:rPr>
            </w:pPr>
            <w:r w:rsidRPr="003F1321">
              <w:rPr>
                <w:rFonts w:asciiTheme="minorHAnsi" w:hAnsiTheme="minorHAnsi" w:cstheme="minorHAnsi"/>
                <w:sz w:val="18"/>
                <w:szCs w:val="18"/>
                <w:lang w:val="en-GB"/>
              </w:rPr>
              <w:t>Research existing solutions and evaluate effectiveness.</w:t>
            </w:r>
          </w:p>
          <w:p w14:paraId="3A4D7EF1" w14:textId="77777777" w:rsidR="00C2054C" w:rsidRPr="003F1321" w:rsidRDefault="00C2054C" w:rsidP="00C2054C">
            <w:pPr>
              <w:numPr>
                <w:ilvl w:val="0"/>
                <w:numId w:val="1"/>
              </w:numPr>
              <w:rPr>
                <w:rFonts w:asciiTheme="minorHAnsi" w:hAnsiTheme="minorHAnsi" w:cstheme="minorHAnsi"/>
                <w:sz w:val="18"/>
                <w:szCs w:val="18"/>
                <w:lang w:val="en-GB"/>
              </w:rPr>
            </w:pPr>
            <w:r w:rsidRPr="003F1321">
              <w:rPr>
                <w:rFonts w:asciiTheme="minorHAnsi" w:hAnsiTheme="minorHAnsi" w:cstheme="minorHAnsi"/>
                <w:sz w:val="18"/>
                <w:szCs w:val="18"/>
                <w:lang w:val="en-GB"/>
              </w:rPr>
              <w:t>Plan and design e-safety tool.</w:t>
            </w:r>
          </w:p>
          <w:p w14:paraId="4A0BB90B" w14:textId="77777777" w:rsidR="00C2054C" w:rsidRPr="003F1321" w:rsidRDefault="00C2054C" w:rsidP="00C2054C">
            <w:pPr>
              <w:numPr>
                <w:ilvl w:val="0"/>
                <w:numId w:val="1"/>
              </w:numPr>
              <w:rPr>
                <w:rFonts w:asciiTheme="minorHAnsi" w:hAnsiTheme="minorHAnsi" w:cstheme="minorHAnsi"/>
                <w:sz w:val="18"/>
                <w:szCs w:val="18"/>
                <w:lang w:val="en-GB"/>
              </w:rPr>
            </w:pPr>
            <w:r w:rsidRPr="003F1321">
              <w:rPr>
                <w:rFonts w:asciiTheme="minorHAnsi" w:hAnsiTheme="minorHAnsi" w:cstheme="minorHAnsi"/>
                <w:sz w:val="18"/>
                <w:szCs w:val="18"/>
                <w:lang w:val="en-GB"/>
              </w:rPr>
              <w:t>Develop e-safety tool.</w:t>
            </w:r>
          </w:p>
          <w:p w14:paraId="3EC6BE80" w14:textId="77777777" w:rsidR="00C2054C" w:rsidRPr="003F1321" w:rsidRDefault="00C2054C" w:rsidP="00C2054C">
            <w:pPr>
              <w:numPr>
                <w:ilvl w:val="0"/>
                <w:numId w:val="1"/>
              </w:numPr>
              <w:rPr>
                <w:rFonts w:asciiTheme="minorHAnsi" w:hAnsiTheme="minorHAnsi" w:cstheme="minorHAnsi"/>
                <w:sz w:val="18"/>
                <w:szCs w:val="18"/>
                <w:lang w:val="en-GB"/>
              </w:rPr>
            </w:pPr>
            <w:r w:rsidRPr="003F1321">
              <w:rPr>
                <w:rFonts w:asciiTheme="minorHAnsi" w:hAnsiTheme="minorHAnsi" w:cstheme="minorHAnsi"/>
                <w:sz w:val="18"/>
                <w:szCs w:val="18"/>
                <w:lang w:val="en-GB"/>
              </w:rPr>
              <w:t>Test e-safety tool functionality.</w:t>
            </w:r>
          </w:p>
          <w:p w14:paraId="64E62DF4" w14:textId="698716BB" w:rsidR="00C2054C" w:rsidRPr="00E52853" w:rsidRDefault="00C2054C" w:rsidP="00C2054C">
            <w:pPr>
              <w:pStyle w:val="ListParagraph"/>
              <w:numPr>
                <w:ilvl w:val="0"/>
                <w:numId w:val="18"/>
              </w:numPr>
              <w:rPr>
                <w:rFonts w:asciiTheme="minorHAnsi" w:hAnsiTheme="minorHAnsi" w:cstheme="minorHAnsi"/>
                <w:sz w:val="18"/>
                <w:szCs w:val="18"/>
              </w:rPr>
            </w:pPr>
            <w:r w:rsidRPr="003F1321">
              <w:rPr>
                <w:rFonts w:asciiTheme="minorHAnsi" w:hAnsiTheme="minorHAnsi" w:cstheme="minorHAnsi"/>
                <w:sz w:val="18"/>
                <w:szCs w:val="18"/>
                <w:lang w:val="en-GB"/>
              </w:rPr>
              <w:t>Evaluate e-safety tool impact and gather feedback.</w:t>
            </w:r>
          </w:p>
        </w:tc>
        <w:tc>
          <w:tcPr>
            <w:tcW w:w="3544" w:type="dxa"/>
          </w:tcPr>
          <w:p w14:paraId="61B2E2AF" w14:textId="77777777" w:rsidR="00C2054C" w:rsidRPr="00F47098" w:rsidRDefault="00C2054C" w:rsidP="00C2054C">
            <w:pPr>
              <w:pStyle w:val="ListParagraph"/>
              <w:numPr>
                <w:ilvl w:val="0"/>
                <w:numId w:val="16"/>
              </w:numPr>
              <w:rPr>
                <w:rFonts w:asciiTheme="minorHAnsi" w:hAnsiTheme="minorHAnsi" w:cstheme="minorHAnsi"/>
                <w:sz w:val="18"/>
                <w:szCs w:val="18"/>
                <w:lang w:val="en-GB"/>
              </w:rPr>
            </w:pPr>
            <w:r w:rsidRPr="00F47098">
              <w:rPr>
                <w:rFonts w:asciiTheme="minorHAnsi" w:hAnsiTheme="minorHAnsi" w:cstheme="minorHAnsi"/>
                <w:sz w:val="18"/>
                <w:szCs w:val="18"/>
                <w:lang w:val="en-GB"/>
              </w:rPr>
              <w:t>Understanding number systems and bases</w:t>
            </w:r>
          </w:p>
          <w:p w14:paraId="26AF3D3A" w14:textId="77777777" w:rsidR="00C2054C" w:rsidRPr="00F47098" w:rsidRDefault="00C2054C" w:rsidP="00C2054C">
            <w:pPr>
              <w:pStyle w:val="ListParagraph"/>
              <w:numPr>
                <w:ilvl w:val="0"/>
                <w:numId w:val="16"/>
              </w:numPr>
              <w:rPr>
                <w:rFonts w:asciiTheme="minorHAnsi" w:hAnsiTheme="minorHAnsi" w:cstheme="minorHAnsi"/>
                <w:sz w:val="18"/>
                <w:szCs w:val="18"/>
                <w:lang w:val="en-GB"/>
              </w:rPr>
            </w:pPr>
            <w:r w:rsidRPr="00F47098">
              <w:rPr>
                <w:rFonts w:asciiTheme="minorHAnsi" w:hAnsiTheme="minorHAnsi" w:cstheme="minorHAnsi"/>
                <w:sz w:val="18"/>
                <w:szCs w:val="18"/>
                <w:lang w:val="en-GB"/>
              </w:rPr>
              <w:t>Knowing how to convert between number systems</w:t>
            </w:r>
          </w:p>
          <w:p w14:paraId="2BCC91E5" w14:textId="77777777" w:rsidR="00C2054C" w:rsidRPr="00F47098" w:rsidRDefault="00C2054C" w:rsidP="00C2054C">
            <w:pPr>
              <w:pStyle w:val="ListParagraph"/>
              <w:numPr>
                <w:ilvl w:val="0"/>
                <w:numId w:val="16"/>
              </w:numPr>
              <w:rPr>
                <w:rFonts w:asciiTheme="minorHAnsi" w:hAnsiTheme="minorHAnsi" w:cstheme="minorHAnsi"/>
                <w:sz w:val="18"/>
                <w:szCs w:val="18"/>
                <w:lang w:val="en-GB"/>
              </w:rPr>
            </w:pPr>
            <w:r w:rsidRPr="00F47098">
              <w:rPr>
                <w:rFonts w:asciiTheme="minorHAnsi" w:hAnsiTheme="minorHAnsi" w:cstheme="minorHAnsi"/>
                <w:sz w:val="18"/>
                <w:szCs w:val="18"/>
                <w:lang w:val="en-GB"/>
              </w:rPr>
              <w:t>Familiarity with ASCII encoding</w:t>
            </w:r>
          </w:p>
          <w:p w14:paraId="6205BE07" w14:textId="77777777" w:rsidR="00C2054C" w:rsidRPr="00F47098" w:rsidRDefault="00C2054C" w:rsidP="00C2054C">
            <w:pPr>
              <w:pStyle w:val="ListParagraph"/>
              <w:numPr>
                <w:ilvl w:val="0"/>
                <w:numId w:val="16"/>
              </w:numPr>
              <w:rPr>
                <w:rFonts w:asciiTheme="minorHAnsi" w:hAnsiTheme="minorHAnsi" w:cstheme="minorHAnsi"/>
                <w:sz w:val="18"/>
                <w:szCs w:val="18"/>
                <w:lang w:val="en-GB"/>
              </w:rPr>
            </w:pPr>
            <w:r w:rsidRPr="00F47098">
              <w:rPr>
                <w:rFonts w:asciiTheme="minorHAnsi" w:hAnsiTheme="minorHAnsi" w:cstheme="minorHAnsi"/>
                <w:sz w:val="18"/>
                <w:szCs w:val="18"/>
                <w:lang w:val="en-GB"/>
              </w:rPr>
              <w:t>Knowledge of binary representation and operations</w:t>
            </w:r>
          </w:p>
          <w:p w14:paraId="11580975" w14:textId="77777777" w:rsidR="00C2054C" w:rsidRPr="00F47098" w:rsidRDefault="00C2054C" w:rsidP="00C2054C">
            <w:pPr>
              <w:pStyle w:val="ListParagraph"/>
              <w:numPr>
                <w:ilvl w:val="0"/>
                <w:numId w:val="16"/>
              </w:numPr>
              <w:rPr>
                <w:rFonts w:asciiTheme="minorHAnsi" w:hAnsiTheme="minorHAnsi" w:cstheme="minorHAnsi"/>
                <w:sz w:val="18"/>
                <w:szCs w:val="18"/>
                <w:lang w:val="en-GB"/>
              </w:rPr>
            </w:pPr>
            <w:r w:rsidRPr="00F47098">
              <w:rPr>
                <w:rFonts w:asciiTheme="minorHAnsi" w:hAnsiTheme="minorHAnsi" w:cstheme="minorHAnsi"/>
                <w:sz w:val="18"/>
                <w:szCs w:val="18"/>
                <w:lang w:val="en-GB"/>
              </w:rPr>
              <w:t>Understanding of denary (decimal) numbers</w:t>
            </w:r>
          </w:p>
          <w:p w14:paraId="6755E0D1" w14:textId="796F8B17" w:rsidR="00C2054C" w:rsidRPr="00F47098" w:rsidRDefault="00C2054C" w:rsidP="00C2054C">
            <w:pPr>
              <w:pStyle w:val="ListParagraph"/>
              <w:numPr>
                <w:ilvl w:val="0"/>
                <w:numId w:val="16"/>
              </w:numPr>
              <w:rPr>
                <w:rFonts w:asciiTheme="minorHAnsi" w:hAnsiTheme="minorHAnsi" w:cstheme="minorHAnsi"/>
                <w:b/>
                <w:sz w:val="18"/>
                <w:szCs w:val="18"/>
                <w:lang w:val="en-GB"/>
              </w:rPr>
            </w:pPr>
            <w:r w:rsidRPr="00F47098">
              <w:rPr>
                <w:rFonts w:asciiTheme="minorHAnsi" w:hAnsiTheme="minorHAnsi" w:cstheme="minorHAnsi"/>
                <w:sz w:val="18"/>
                <w:szCs w:val="18"/>
                <w:lang w:val="en-GB"/>
              </w:rPr>
              <w:t>Familiarity with HEX number representation and conversion</w:t>
            </w:r>
          </w:p>
        </w:tc>
        <w:tc>
          <w:tcPr>
            <w:tcW w:w="4820" w:type="dxa"/>
          </w:tcPr>
          <w:p w14:paraId="7FEF3936" w14:textId="77777777" w:rsidR="00C2054C" w:rsidRPr="00E52853" w:rsidRDefault="00C2054C" w:rsidP="00C2054C">
            <w:pPr>
              <w:rPr>
                <w:rFonts w:asciiTheme="minorHAnsi" w:hAnsiTheme="minorHAnsi" w:cstheme="minorHAnsi"/>
                <w:sz w:val="18"/>
                <w:szCs w:val="18"/>
              </w:rPr>
            </w:pPr>
            <w:r w:rsidRPr="00E52853">
              <w:rPr>
                <w:rFonts w:asciiTheme="minorHAnsi" w:hAnsiTheme="minorHAnsi" w:cstheme="minorHAnsi"/>
                <w:sz w:val="18"/>
                <w:szCs w:val="18"/>
              </w:rPr>
              <w:t>Basic programming syntax and error identification</w:t>
            </w:r>
          </w:p>
          <w:p w14:paraId="1772B9F1" w14:textId="77777777" w:rsidR="00C2054C" w:rsidRPr="00E52853" w:rsidRDefault="00C2054C" w:rsidP="00C2054C">
            <w:pPr>
              <w:pStyle w:val="ListParagraph"/>
              <w:numPr>
                <w:ilvl w:val="0"/>
                <w:numId w:val="17"/>
              </w:numPr>
              <w:rPr>
                <w:rFonts w:asciiTheme="minorHAnsi" w:hAnsiTheme="minorHAnsi" w:cstheme="minorHAnsi"/>
                <w:sz w:val="18"/>
                <w:szCs w:val="18"/>
              </w:rPr>
            </w:pPr>
            <w:r w:rsidRPr="00E52853">
              <w:rPr>
                <w:rFonts w:asciiTheme="minorHAnsi" w:hAnsiTheme="minorHAnsi" w:cstheme="minorHAnsi"/>
                <w:sz w:val="18"/>
                <w:szCs w:val="18"/>
              </w:rPr>
              <w:t>Understanding and applying basic syntax rules and commands</w:t>
            </w:r>
          </w:p>
          <w:p w14:paraId="275406A1" w14:textId="77777777" w:rsidR="00C2054C" w:rsidRPr="00E52853" w:rsidRDefault="00C2054C" w:rsidP="00C2054C">
            <w:pPr>
              <w:pStyle w:val="ListParagraph"/>
              <w:numPr>
                <w:ilvl w:val="0"/>
                <w:numId w:val="17"/>
              </w:numPr>
              <w:rPr>
                <w:rFonts w:asciiTheme="minorHAnsi" w:hAnsiTheme="minorHAnsi" w:cstheme="minorHAnsi"/>
                <w:sz w:val="18"/>
                <w:szCs w:val="18"/>
              </w:rPr>
            </w:pPr>
            <w:r w:rsidRPr="00E52853">
              <w:rPr>
                <w:rFonts w:asciiTheme="minorHAnsi" w:hAnsiTheme="minorHAnsi" w:cstheme="minorHAnsi"/>
                <w:sz w:val="18"/>
                <w:szCs w:val="18"/>
              </w:rPr>
              <w:t>Debugging skills to identify and fix errors in code</w:t>
            </w:r>
          </w:p>
          <w:p w14:paraId="5D8F0B2E" w14:textId="77777777" w:rsidR="00C2054C" w:rsidRPr="00E52853" w:rsidRDefault="00C2054C" w:rsidP="00C2054C">
            <w:pPr>
              <w:pStyle w:val="ListParagraph"/>
              <w:numPr>
                <w:ilvl w:val="0"/>
                <w:numId w:val="17"/>
              </w:numPr>
              <w:rPr>
                <w:rFonts w:asciiTheme="minorHAnsi" w:hAnsiTheme="minorHAnsi" w:cstheme="minorHAnsi"/>
                <w:sz w:val="18"/>
                <w:szCs w:val="18"/>
              </w:rPr>
            </w:pPr>
            <w:r w:rsidRPr="00E52853">
              <w:rPr>
                <w:rFonts w:asciiTheme="minorHAnsi" w:hAnsiTheme="minorHAnsi" w:cstheme="minorHAnsi"/>
                <w:sz w:val="18"/>
                <w:szCs w:val="18"/>
              </w:rPr>
              <w:t>Knowledge of how to store data in variables correctly</w:t>
            </w:r>
          </w:p>
          <w:p w14:paraId="53ACC27F" w14:textId="77777777" w:rsidR="00C2054C" w:rsidRDefault="00C2054C" w:rsidP="00C2054C">
            <w:pPr>
              <w:rPr>
                <w:rFonts w:asciiTheme="minorHAnsi" w:hAnsiTheme="minorHAnsi" w:cstheme="minorHAnsi"/>
                <w:sz w:val="18"/>
                <w:szCs w:val="18"/>
              </w:rPr>
            </w:pPr>
          </w:p>
          <w:p w14:paraId="25AE535C" w14:textId="77777777" w:rsidR="00C2054C" w:rsidRPr="00E52853" w:rsidRDefault="00C2054C" w:rsidP="00C2054C">
            <w:pPr>
              <w:rPr>
                <w:rFonts w:asciiTheme="minorHAnsi" w:hAnsiTheme="minorHAnsi" w:cstheme="minorHAnsi"/>
                <w:sz w:val="18"/>
                <w:szCs w:val="18"/>
              </w:rPr>
            </w:pPr>
            <w:r w:rsidRPr="00E52853">
              <w:rPr>
                <w:rFonts w:asciiTheme="minorHAnsi" w:hAnsiTheme="minorHAnsi" w:cstheme="minorHAnsi"/>
                <w:sz w:val="18"/>
                <w:szCs w:val="18"/>
              </w:rPr>
              <w:t>Creating programs with built-in functions and programming constructs</w:t>
            </w:r>
          </w:p>
          <w:p w14:paraId="2BC0C65E" w14:textId="77777777" w:rsidR="00C2054C" w:rsidRPr="00E52853" w:rsidRDefault="00C2054C" w:rsidP="00C2054C">
            <w:pPr>
              <w:pStyle w:val="ListParagraph"/>
              <w:numPr>
                <w:ilvl w:val="0"/>
                <w:numId w:val="18"/>
              </w:numPr>
              <w:rPr>
                <w:rFonts w:asciiTheme="minorHAnsi" w:hAnsiTheme="minorHAnsi" w:cstheme="minorHAnsi"/>
                <w:sz w:val="18"/>
                <w:szCs w:val="18"/>
              </w:rPr>
            </w:pPr>
            <w:r w:rsidRPr="00E52853">
              <w:rPr>
                <w:rFonts w:asciiTheme="minorHAnsi" w:hAnsiTheme="minorHAnsi" w:cstheme="minorHAnsi"/>
                <w:sz w:val="18"/>
                <w:szCs w:val="18"/>
              </w:rPr>
              <w:t>Familiarity with built-in functions and how to use them in programs</w:t>
            </w:r>
          </w:p>
          <w:p w14:paraId="238EA08A" w14:textId="1D86C4BD" w:rsidR="00C2054C" w:rsidRPr="003F1321" w:rsidRDefault="00C2054C" w:rsidP="00C2054C">
            <w:pPr>
              <w:numPr>
                <w:ilvl w:val="0"/>
                <w:numId w:val="1"/>
              </w:numPr>
              <w:rPr>
                <w:rFonts w:asciiTheme="minorHAnsi" w:hAnsiTheme="minorHAnsi" w:cstheme="minorHAnsi"/>
                <w:sz w:val="18"/>
                <w:szCs w:val="18"/>
                <w:lang w:val="en-GB"/>
              </w:rPr>
            </w:pPr>
            <w:r w:rsidRPr="00E52853">
              <w:rPr>
                <w:rFonts w:asciiTheme="minorHAnsi" w:hAnsiTheme="minorHAnsi" w:cstheme="minorHAnsi"/>
                <w:sz w:val="18"/>
                <w:szCs w:val="18"/>
              </w:rPr>
              <w:t>Understanding of programming constructs such as selection and iteration, and how to incorporate them into programs</w:t>
            </w:r>
          </w:p>
        </w:tc>
        <w:tc>
          <w:tcPr>
            <w:tcW w:w="2875" w:type="dxa"/>
          </w:tcPr>
          <w:p w14:paraId="71BAE8EC" w14:textId="77777777" w:rsidR="00C2054C" w:rsidRPr="004D0F43" w:rsidRDefault="00C2054C" w:rsidP="00C2054C">
            <w:pPr>
              <w:pStyle w:val="ListParagraph"/>
              <w:numPr>
                <w:ilvl w:val="0"/>
                <w:numId w:val="2"/>
              </w:numPr>
              <w:rPr>
                <w:rFonts w:asciiTheme="minorHAnsi" w:hAnsiTheme="minorHAnsi" w:cstheme="minorHAnsi"/>
                <w:sz w:val="18"/>
                <w:szCs w:val="18"/>
              </w:rPr>
            </w:pPr>
            <w:r w:rsidRPr="004D0F43">
              <w:rPr>
                <w:rFonts w:asciiTheme="minorHAnsi" w:hAnsiTheme="minorHAnsi" w:cstheme="minorHAnsi"/>
                <w:sz w:val="18"/>
                <w:szCs w:val="18"/>
              </w:rPr>
              <w:t>Retrieve, revisit and recall knowledge from the previous topics.</w:t>
            </w:r>
          </w:p>
          <w:p w14:paraId="2A868E30" w14:textId="77777777" w:rsidR="00C2054C" w:rsidRPr="004D0F43" w:rsidRDefault="00C2054C" w:rsidP="00C2054C">
            <w:pPr>
              <w:pStyle w:val="ListParagraph"/>
              <w:numPr>
                <w:ilvl w:val="0"/>
                <w:numId w:val="2"/>
              </w:numPr>
              <w:rPr>
                <w:rFonts w:asciiTheme="minorHAnsi" w:hAnsiTheme="minorHAnsi" w:cstheme="minorHAnsi"/>
                <w:sz w:val="18"/>
                <w:szCs w:val="18"/>
              </w:rPr>
            </w:pPr>
            <w:r w:rsidRPr="004D0F43">
              <w:rPr>
                <w:rFonts w:asciiTheme="minorHAnsi" w:hAnsiTheme="minorHAnsi" w:cstheme="minorHAnsi"/>
                <w:sz w:val="18"/>
                <w:szCs w:val="18"/>
              </w:rPr>
              <w:t>Apply revision</w:t>
            </w:r>
          </w:p>
          <w:p w14:paraId="07098302" w14:textId="77777777" w:rsidR="00C2054C" w:rsidRPr="004D0F43" w:rsidRDefault="00C2054C" w:rsidP="00C2054C">
            <w:pPr>
              <w:pStyle w:val="ListParagraph"/>
              <w:ind w:left="360" w:firstLine="0"/>
              <w:rPr>
                <w:rFonts w:asciiTheme="minorHAnsi" w:hAnsiTheme="minorHAnsi" w:cstheme="minorHAnsi"/>
                <w:sz w:val="18"/>
                <w:szCs w:val="18"/>
              </w:rPr>
            </w:pPr>
            <w:r w:rsidRPr="004D0F43">
              <w:rPr>
                <w:rFonts w:asciiTheme="minorHAnsi" w:hAnsiTheme="minorHAnsi" w:cstheme="minorHAnsi"/>
                <w:sz w:val="18"/>
                <w:szCs w:val="18"/>
              </w:rPr>
              <w:t>techniques.</w:t>
            </w:r>
          </w:p>
          <w:p w14:paraId="10111135" w14:textId="12F3A6B7" w:rsidR="00C2054C" w:rsidRPr="004D0F43" w:rsidRDefault="00C2054C" w:rsidP="00C2054C">
            <w:pPr>
              <w:pStyle w:val="ListParagraph"/>
              <w:numPr>
                <w:ilvl w:val="0"/>
                <w:numId w:val="2"/>
              </w:numPr>
              <w:rPr>
                <w:rFonts w:asciiTheme="minorHAnsi" w:hAnsiTheme="minorHAnsi" w:cstheme="minorHAnsi"/>
                <w:sz w:val="18"/>
                <w:szCs w:val="18"/>
              </w:rPr>
            </w:pPr>
            <w:r w:rsidRPr="004D0F43">
              <w:rPr>
                <w:rFonts w:asciiTheme="minorHAnsi" w:hAnsiTheme="minorHAnsi" w:cstheme="minorHAnsi"/>
                <w:sz w:val="18"/>
                <w:szCs w:val="18"/>
              </w:rPr>
              <w:t>Complete exam.</w:t>
            </w:r>
          </w:p>
        </w:tc>
      </w:tr>
      <w:tr w:rsidR="00BF48FD" w:rsidRPr="00663CEA" w14:paraId="30E69419" w14:textId="77777777" w:rsidTr="00B94330">
        <w:trPr>
          <w:trHeight w:val="340"/>
        </w:trPr>
        <w:tc>
          <w:tcPr>
            <w:tcW w:w="4531" w:type="dxa"/>
            <w:gridSpan w:val="2"/>
            <w:shd w:val="clear" w:color="auto" w:fill="A6A6A6" w:themeFill="background1" w:themeFillShade="A6"/>
          </w:tcPr>
          <w:p w14:paraId="270A15E9" w14:textId="50ACC48B" w:rsidR="00BF48FD" w:rsidRPr="00663CEA" w:rsidRDefault="00BF48FD" w:rsidP="00BF48FD">
            <w:pPr>
              <w:jc w:val="center"/>
              <w:rPr>
                <w:rFonts w:asciiTheme="minorHAnsi" w:hAnsiTheme="minorHAnsi" w:cstheme="minorHAnsi"/>
                <w:b/>
              </w:rPr>
            </w:pPr>
            <w:r w:rsidRPr="00663CEA">
              <w:rPr>
                <w:rFonts w:asciiTheme="minorHAnsi" w:hAnsiTheme="minorHAnsi" w:cstheme="minorHAnsi"/>
                <w:b/>
              </w:rPr>
              <w:t>Final composition/ Deliberate Practice</w:t>
            </w:r>
          </w:p>
        </w:tc>
        <w:tc>
          <w:tcPr>
            <w:tcW w:w="3544" w:type="dxa"/>
            <w:shd w:val="clear" w:color="auto" w:fill="A6A6A6" w:themeFill="background1" w:themeFillShade="A6"/>
          </w:tcPr>
          <w:p w14:paraId="1A5BE18B" w14:textId="1189AFEE" w:rsidR="00BF48FD" w:rsidRPr="00663CEA" w:rsidRDefault="00BF48FD" w:rsidP="00BF48FD">
            <w:pPr>
              <w:jc w:val="center"/>
              <w:rPr>
                <w:rFonts w:asciiTheme="minorHAnsi" w:hAnsiTheme="minorHAnsi" w:cstheme="minorHAnsi"/>
                <w:b/>
              </w:rPr>
            </w:pPr>
            <w:r w:rsidRPr="00663CEA">
              <w:rPr>
                <w:rFonts w:asciiTheme="minorHAnsi" w:hAnsiTheme="minorHAnsi" w:cstheme="minorHAnsi"/>
                <w:b/>
              </w:rPr>
              <w:t>Final composition/ Deliberate Practice</w:t>
            </w:r>
          </w:p>
        </w:tc>
        <w:tc>
          <w:tcPr>
            <w:tcW w:w="4820" w:type="dxa"/>
            <w:shd w:val="clear" w:color="auto" w:fill="A6A6A6" w:themeFill="background1" w:themeFillShade="A6"/>
          </w:tcPr>
          <w:p w14:paraId="054A401D" w14:textId="6A2EEC4A" w:rsidR="00BF48FD" w:rsidRPr="00663CEA" w:rsidRDefault="00BF48FD" w:rsidP="00BF48FD">
            <w:pPr>
              <w:jc w:val="center"/>
              <w:rPr>
                <w:rFonts w:asciiTheme="minorHAnsi" w:hAnsiTheme="minorHAnsi" w:cstheme="minorHAnsi"/>
                <w:b/>
              </w:rPr>
            </w:pPr>
            <w:r w:rsidRPr="00663CEA">
              <w:rPr>
                <w:rFonts w:asciiTheme="minorHAnsi" w:hAnsiTheme="minorHAnsi" w:cstheme="minorHAnsi"/>
                <w:b/>
              </w:rPr>
              <w:t>Final composition/ Deliberate Practice</w:t>
            </w:r>
          </w:p>
        </w:tc>
        <w:tc>
          <w:tcPr>
            <w:tcW w:w="2875" w:type="dxa"/>
            <w:shd w:val="clear" w:color="auto" w:fill="A6A6A6" w:themeFill="background1" w:themeFillShade="A6"/>
          </w:tcPr>
          <w:p w14:paraId="530639DC" w14:textId="252BC0E1" w:rsidR="00BF48FD" w:rsidRPr="00663CEA" w:rsidRDefault="00BF48FD" w:rsidP="00BF48FD">
            <w:pPr>
              <w:jc w:val="center"/>
              <w:rPr>
                <w:rFonts w:asciiTheme="minorHAnsi" w:hAnsiTheme="minorHAnsi" w:cstheme="minorHAnsi"/>
                <w:b/>
              </w:rPr>
            </w:pPr>
            <w:r w:rsidRPr="00663CEA">
              <w:rPr>
                <w:rFonts w:asciiTheme="minorHAnsi" w:hAnsiTheme="minorHAnsi" w:cstheme="minorHAnsi"/>
                <w:b/>
              </w:rPr>
              <w:t>Final composition/ Deliberate Practice</w:t>
            </w:r>
          </w:p>
        </w:tc>
      </w:tr>
      <w:tr w:rsidR="00C03FEA" w:rsidRPr="00663CEA" w14:paraId="53791CE7" w14:textId="77777777" w:rsidTr="00B94330">
        <w:trPr>
          <w:trHeight w:val="340"/>
        </w:trPr>
        <w:tc>
          <w:tcPr>
            <w:tcW w:w="4531" w:type="dxa"/>
            <w:gridSpan w:val="2"/>
          </w:tcPr>
          <w:p w14:paraId="4FC73A49" w14:textId="77777777" w:rsidR="00C03FEA" w:rsidRPr="003F1321" w:rsidRDefault="00C03FEA" w:rsidP="00C03FEA">
            <w:pPr>
              <w:pStyle w:val="ListParagraph"/>
              <w:numPr>
                <w:ilvl w:val="0"/>
                <w:numId w:val="4"/>
              </w:numPr>
              <w:rPr>
                <w:rFonts w:asciiTheme="minorHAnsi" w:hAnsiTheme="minorHAnsi" w:cstheme="minorHAnsi"/>
                <w:sz w:val="18"/>
                <w:szCs w:val="18"/>
              </w:rPr>
            </w:pPr>
            <w:r w:rsidRPr="003F1321">
              <w:rPr>
                <w:rFonts w:asciiTheme="minorHAnsi" w:hAnsiTheme="minorHAnsi" w:cstheme="minorHAnsi"/>
                <w:sz w:val="18"/>
                <w:szCs w:val="18"/>
              </w:rPr>
              <w:t>Creating an E-safety interactive information presentation.</w:t>
            </w:r>
          </w:p>
          <w:p w14:paraId="7A605430" w14:textId="2913D05F" w:rsidR="00C03FEA" w:rsidRPr="004B14F7" w:rsidRDefault="00C03FEA" w:rsidP="00C03FEA">
            <w:pPr>
              <w:pStyle w:val="ListParagraph"/>
              <w:numPr>
                <w:ilvl w:val="0"/>
                <w:numId w:val="4"/>
              </w:numPr>
              <w:rPr>
                <w:rFonts w:asciiTheme="minorHAnsi" w:hAnsiTheme="minorHAnsi" w:cstheme="minorHAnsi"/>
                <w:sz w:val="18"/>
                <w:szCs w:val="18"/>
              </w:rPr>
            </w:pPr>
            <w:r w:rsidRPr="003F1321">
              <w:rPr>
                <w:rFonts w:asciiTheme="minorHAnsi" w:hAnsiTheme="minorHAnsi" w:cstheme="minorHAnsi"/>
                <w:sz w:val="18"/>
                <w:szCs w:val="18"/>
              </w:rPr>
              <w:t>Create an evidence portfolio</w:t>
            </w:r>
          </w:p>
        </w:tc>
        <w:tc>
          <w:tcPr>
            <w:tcW w:w="3544" w:type="dxa"/>
          </w:tcPr>
          <w:p w14:paraId="71243A66" w14:textId="0C0B053B" w:rsidR="00C03FEA" w:rsidRPr="003F1321" w:rsidRDefault="00C03FEA" w:rsidP="00C03FEA">
            <w:pPr>
              <w:pStyle w:val="ListParagraph"/>
              <w:numPr>
                <w:ilvl w:val="0"/>
                <w:numId w:val="4"/>
              </w:numPr>
              <w:rPr>
                <w:rFonts w:asciiTheme="minorHAnsi" w:hAnsiTheme="minorHAnsi" w:cstheme="minorHAnsi"/>
                <w:sz w:val="18"/>
                <w:szCs w:val="18"/>
              </w:rPr>
            </w:pPr>
            <w:r w:rsidRPr="003F1321">
              <w:rPr>
                <w:rFonts w:asciiTheme="minorHAnsi" w:hAnsiTheme="minorHAnsi" w:cstheme="minorHAnsi"/>
                <w:sz w:val="18"/>
                <w:szCs w:val="18"/>
              </w:rPr>
              <w:t>Completing a binary exam</w:t>
            </w:r>
          </w:p>
        </w:tc>
        <w:tc>
          <w:tcPr>
            <w:tcW w:w="4820" w:type="dxa"/>
          </w:tcPr>
          <w:p w14:paraId="6342848C" w14:textId="38C92994" w:rsidR="00C03FEA" w:rsidRPr="003F1321" w:rsidRDefault="00C03FEA" w:rsidP="00C03FEA">
            <w:pPr>
              <w:pStyle w:val="ListParagraph"/>
              <w:numPr>
                <w:ilvl w:val="0"/>
                <w:numId w:val="4"/>
              </w:numPr>
              <w:rPr>
                <w:rFonts w:asciiTheme="minorHAnsi" w:hAnsiTheme="minorHAnsi" w:cstheme="minorHAnsi"/>
                <w:sz w:val="18"/>
                <w:szCs w:val="18"/>
              </w:rPr>
            </w:pPr>
            <w:r>
              <w:rPr>
                <w:rFonts w:asciiTheme="minorHAnsi" w:hAnsiTheme="minorHAnsi" w:cstheme="minorHAnsi"/>
                <w:sz w:val="18"/>
                <w:szCs w:val="18"/>
              </w:rPr>
              <w:t>Complete ongoing evidence documents of solved programs.</w:t>
            </w:r>
          </w:p>
        </w:tc>
        <w:tc>
          <w:tcPr>
            <w:tcW w:w="2875" w:type="dxa"/>
          </w:tcPr>
          <w:p w14:paraId="4FF70B4B" w14:textId="41C68619" w:rsidR="00C03FEA" w:rsidRPr="004B14F7" w:rsidRDefault="008409A9" w:rsidP="00C03FEA">
            <w:pPr>
              <w:pStyle w:val="ListParagraph"/>
              <w:numPr>
                <w:ilvl w:val="0"/>
                <w:numId w:val="4"/>
              </w:numPr>
              <w:rPr>
                <w:rFonts w:asciiTheme="minorHAnsi" w:hAnsiTheme="minorHAnsi" w:cstheme="minorHAnsi"/>
                <w:sz w:val="18"/>
                <w:szCs w:val="18"/>
              </w:rPr>
            </w:pPr>
            <w:r w:rsidRPr="008409A9">
              <w:rPr>
                <w:rFonts w:asciiTheme="minorHAnsi" w:hAnsiTheme="minorHAnsi" w:cstheme="minorHAnsi"/>
                <w:sz w:val="18"/>
                <w:szCs w:val="18"/>
              </w:rPr>
              <w:t>Complete the end of year exam.</w:t>
            </w:r>
          </w:p>
        </w:tc>
      </w:tr>
      <w:tr w:rsidR="00BF48FD" w:rsidRPr="00663CEA" w14:paraId="6A7688BA" w14:textId="77777777" w:rsidTr="00B94330">
        <w:trPr>
          <w:trHeight w:val="340"/>
        </w:trPr>
        <w:tc>
          <w:tcPr>
            <w:tcW w:w="4531" w:type="dxa"/>
            <w:gridSpan w:val="2"/>
            <w:shd w:val="clear" w:color="auto" w:fill="A6A6A6" w:themeFill="background1" w:themeFillShade="A6"/>
            <w:vAlign w:val="center"/>
          </w:tcPr>
          <w:p w14:paraId="18CC617F" w14:textId="5FB661CB" w:rsidR="00BF48FD" w:rsidRPr="00663CEA" w:rsidRDefault="00BF48FD" w:rsidP="00BF48FD">
            <w:pPr>
              <w:jc w:val="center"/>
              <w:rPr>
                <w:rFonts w:asciiTheme="minorHAnsi" w:hAnsiTheme="minorHAnsi" w:cstheme="minorHAnsi"/>
                <w:b/>
              </w:rPr>
            </w:pPr>
            <w:r w:rsidRPr="00663CEA">
              <w:rPr>
                <w:rFonts w:asciiTheme="minorHAnsi" w:hAnsiTheme="minorHAnsi" w:cstheme="minorHAnsi"/>
                <w:b/>
              </w:rPr>
              <w:t>Assessment/s (Formative and Summative)</w:t>
            </w:r>
          </w:p>
        </w:tc>
        <w:tc>
          <w:tcPr>
            <w:tcW w:w="3544" w:type="dxa"/>
            <w:shd w:val="clear" w:color="auto" w:fill="A6A6A6" w:themeFill="background1" w:themeFillShade="A6"/>
            <w:vAlign w:val="center"/>
          </w:tcPr>
          <w:p w14:paraId="5675A4BE" w14:textId="33882B5F" w:rsidR="00BF48FD" w:rsidRPr="00663CEA" w:rsidRDefault="00BF48FD" w:rsidP="00BF48FD">
            <w:pPr>
              <w:jc w:val="center"/>
              <w:rPr>
                <w:rFonts w:asciiTheme="minorHAnsi" w:hAnsiTheme="minorHAnsi" w:cstheme="minorHAnsi"/>
                <w:b/>
              </w:rPr>
            </w:pPr>
            <w:r w:rsidRPr="00663CEA">
              <w:rPr>
                <w:rFonts w:asciiTheme="minorHAnsi" w:hAnsiTheme="minorHAnsi" w:cstheme="minorHAnsi"/>
                <w:b/>
              </w:rPr>
              <w:t>Assessment/s (Formative and Summative)</w:t>
            </w:r>
          </w:p>
        </w:tc>
        <w:tc>
          <w:tcPr>
            <w:tcW w:w="4820" w:type="dxa"/>
            <w:shd w:val="clear" w:color="auto" w:fill="A6A6A6" w:themeFill="background1" w:themeFillShade="A6"/>
            <w:vAlign w:val="center"/>
          </w:tcPr>
          <w:p w14:paraId="0E98939A" w14:textId="09F4AC10" w:rsidR="00BF48FD" w:rsidRPr="00663CEA" w:rsidRDefault="00BF48FD" w:rsidP="00BF48FD">
            <w:pPr>
              <w:jc w:val="center"/>
              <w:rPr>
                <w:rFonts w:asciiTheme="minorHAnsi" w:hAnsiTheme="minorHAnsi" w:cstheme="minorHAnsi"/>
                <w:b/>
              </w:rPr>
            </w:pPr>
            <w:r w:rsidRPr="00663CEA">
              <w:rPr>
                <w:rFonts w:asciiTheme="minorHAnsi" w:hAnsiTheme="minorHAnsi" w:cstheme="minorHAnsi"/>
                <w:b/>
              </w:rPr>
              <w:t>Assessment/s (Formative and Summative)</w:t>
            </w:r>
          </w:p>
        </w:tc>
        <w:tc>
          <w:tcPr>
            <w:tcW w:w="2875" w:type="dxa"/>
            <w:shd w:val="clear" w:color="auto" w:fill="A6A6A6" w:themeFill="background1" w:themeFillShade="A6"/>
            <w:vAlign w:val="center"/>
          </w:tcPr>
          <w:p w14:paraId="65BEF980" w14:textId="0A799F68" w:rsidR="00BF48FD" w:rsidRPr="00663CEA" w:rsidRDefault="00BF48FD" w:rsidP="00BF48FD">
            <w:pPr>
              <w:jc w:val="center"/>
              <w:rPr>
                <w:rFonts w:asciiTheme="minorHAnsi" w:hAnsiTheme="minorHAnsi" w:cstheme="minorHAnsi"/>
                <w:b/>
              </w:rPr>
            </w:pPr>
            <w:r w:rsidRPr="00663CEA">
              <w:rPr>
                <w:rFonts w:asciiTheme="minorHAnsi" w:hAnsiTheme="minorHAnsi" w:cstheme="minorHAnsi"/>
                <w:b/>
              </w:rPr>
              <w:t>Assessment/s (Formative and Summative)</w:t>
            </w:r>
          </w:p>
        </w:tc>
      </w:tr>
      <w:tr w:rsidR="007261D1" w:rsidRPr="00663CEA" w14:paraId="2CCF12FF" w14:textId="77777777" w:rsidTr="00B94330">
        <w:trPr>
          <w:trHeight w:val="340"/>
        </w:trPr>
        <w:tc>
          <w:tcPr>
            <w:tcW w:w="4531" w:type="dxa"/>
            <w:gridSpan w:val="2"/>
          </w:tcPr>
          <w:p w14:paraId="6DDA82A0" w14:textId="77777777" w:rsidR="007261D1" w:rsidRPr="006826FD" w:rsidRDefault="007261D1" w:rsidP="007261D1">
            <w:pPr>
              <w:pStyle w:val="ListParagraph"/>
              <w:numPr>
                <w:ilvl w:val="0"/>
                <w:numId w:val="5"/>
              </w:numPr>
              <w:rPr>
                <w:rFonts w:asciiTheme="minorHAnsi" w:hAnsiTheme="minorHAnsi" w:cstheme="minorHAnsi"/>
                <w:sz w:val="18"/>
              </w:rPr>
            </w:pPr>
            <w:r w:rsidRPr="006826FD">
              <w:rPr>
                <w:rFonts w:asciiTheme="minorHAnsi" w:hAnsiTheme="minorHAnsi" w:cstheme="minorHAnsi"/>
                <w:sz w:val="18"/>
              </w:rPr>
              <w:t>Key terms tests</w:t>
            </w:r>
          </w:p>
          <w:p w14:paraId="72D23466" w14:textId="77777777" w:rsidR="007261D1" w:rsidRPr="006826FD" w:rsidRDefault="007261D1" w:rsidP="007261D1">
            <w:pPr>
              <w:pStyle w:val="ListParagraph"/>
              <w:numPr>
                <w:ilvl w:val="0"/>
                <w:numId w:val="5"/>
              </w:numPr>
              <w:rPr>
                <w:rFonts w:asciiTheme="minorHAnsi" w:hAnsiTheme="minorHAnsi" w:cstheme="minorHAnsi"/>
                <w:sz w:val="18"/>
              </w:rPr>
            </w:pPr>
            <w:r w:rsidRPr="006826FD">
              <w:rPr>
                <w:rFonts w:asciiTheme="minorHAnsi" w:hAnsiTheme="minorHAnsi" w:cstheme="minorHAnsi"/>
                <w:sz w:val="18"/>
              </w:rPr>
              <w:t>Multiple choice quizzes</w:t>
            </w:r>
          </w:p>
          <w:p w14:paraId="05312C10" w14:textId="77777777" w:rsidR="007261D1" w:rsidRDefault="007261D1" w:rsidP="007261D1">
            <w:pPr>
              <w:pStyle w:val="ListParagraph"/>
              <w:numPr>
                <w:ilvl w:val="0"/>
                <w:numId w:val="5"/>
              </w:numPr>
              <w:rPr>
                <w:rFonts w:asciiTheme="minorHAnsi" w:hAnsiTheme="minorHAnsi" w:cstheme="minorHAnsi"/>
                <w:sz w:val="18"/>
              </w:rPr>
            </w:pPr>
            <w:r w:rsidRPr="006826FD">
              <w:rPr>
                <w:rFonts w:asciiTheme="minorHAnsi" w:hAnsiTheme="minorHAnsi" w:cstheme="minorHAnsi"/>
                <w:sz w:val="18"/>
              </w:rPr>
              <w:t>Questioning</w:t>
            </w:r>
          </w:p>
          <w:p w14:paraId="4A7410CB" w14:textId="77777777" w:rsidR="007261D1" w:rsidRDefault="007261D1" w:rsidP="007261D1">
            <w:pPr>
              <w:pStyle w:val="ListParagraph"/>
              <w:numPr>
                <w:ilvl w:val="0"/>
                <w:numId w:val="5"/>
              </w:numPr>
              <w:rPr>
                <w:rFonts w:asciiTheme="minorHAnsi" w:hAnsiTheme="minorHAnsi" w:cstheme="minorHAnsi"/>
                <w:sz w:val="18"/>
              </w:rPr>
            </w:pPr>
            <w:r>
              <w:rPr>
                <w:rFonts w:asciiTheme="minorHAnsi" w:hAnsiTheme="minorHAnsi" w:cstheme="minorHAnsi"/>
                <w:sz w:val="18"/>
              </w:rPr>
              <w:t>Exams</w:t>
            </w:r>
          </w:p>
          <w:p w14:paraId="61B51150" w14:textId="77777777" w:rsidR="007261D1" w:rsidRDefault="007261D1" w:rsidP="007261D1">
            <w:pPr>
              <w:pStyle w:val="ListParagraph"/>
              <w:numPr>
                <w:ilvl w:val="0"/>
                <w:numId w:val="5"/>
              </w:numPr>
              <w:rPr>
                <w:rFonts w:asciiTheme="minorHAnsi" w:hAnsiTheme="minorHAnsi" w:cstheme="minorHAnsi"/>
                <w:sz w:val="18"/>
              </w:rPr>
            </w:pPr>
            <w:r>
              <w:rPr>
                <w:rFonts w:asciiTheme="minorHAnsi" w:hAnsiTheme="minorHAnsi" w:cstheme="minorHAnsi"/>
                <w:sz w:val="18"/>
              </w:rPr>
              <w:t>Annotated Evidence documents</w:t>
            </w:r>
          </w:p>
          <w:p w14:paraId="36FEBF3D" w14:textId="489E1165" w:rsidR="007261D1" w:rsidRPr="004D0F43" w:rsidRDefault="007261D1" w:rsidP="007261D1">
            <w:pPr>
              <w:rPr>
                <w:rFonts w:asciiTheme="minorHAnsi" w:hAnsiTheme="minorHAnsi" w:cstheme="minorHAnsi"/>
                <w:sz w:val="18"/>
              </w:rPr>
            </w:pPr>
          </w:p>
        </w:tc>
        <w:tc>
          <w:tcPr>
            <w:tcW w:w="3544" w:type="dxa"/>
          </w:tcPr>
          <w:p w14:paraId="74D421CB" w14:textId="77777777" w:rsidR="007261D1" w:rsidRPr="006826FD" w:rsidRDefault="007261D1" w:rsidP="007261D1">
            <w:pPr>
              <w:pStyle w:val="ListParagraph"/>
              <w:numPr>
                <w:ilvl w:val="0"/>
                <w:numId w:val="5"/>
              </w:numPr>
              <w:rPr>
                <w:rFonts w:asciiTheme="minorHAnsi" w:hAnsiTheme="minorHAnsi" w:cstheme="minorHAnsi"/>
                <w:sz w:val="18"/>
              </w:rPr>
            </w:pPr>
            <w:r w:rsidRPr="006826FD">
              <w:rPr>
                <w:rFonts w:asciiTheme="minorHAnsi" w:hAnsiTheme="minorHAnsi" w:cstheme="minorHAnsi"/>
                <w:sz w:val="18"/>
              </w:rPr>
              <w:t>Key terms tests</w:t>
            </w:r>
          </w:p>
          <w:p w14:paraId="092159BE" w14:textId="77777777" w:rsidR="007261D1" w:rsidRPr="006826FD" w:rsidRDefault="007261D1" w:rsidP="007261D1">
            <w:pPr>
              <w:pStyle w:val="ListParagraph"/>
              <w:numPr>
                <w:ilvl w:val="0"/>
                <w:numId w:val="5"/>
              </w:numPr>
              <w:rPr>
                <w:rFonts w:asciiTheme="minorHAnsi" w:hAnsiTheme="minorHAnsi" w:cstheme="minorHAnsi"/>
                <w:sz w:val="18"/>
              </w:rPr>
            </w:pPr>
            <w:r w:rsidRPr="006826FD">
              <w:rPr>
                <w:rFonts w:asciiTheme="minorHAnsi" w:hAnsiTheme="minorHAnsi" w:cstheme="minorHAnsi"/>
                <w:sz w:val="18"/>
              </w:rPr>
              <w:t>Multiple choice quizzes</w:t>
            </w:r>
          </w:p>
          <w:p w14:paraId="5F7C7E33" w14:textId="77777777" w:rsidR="007261D1" w:rsidRDefault="007261D1" w:rsidP="007261D1">
            <w:pPr>
              <w:pStyle w:val="ListParagraph"/>
              <w:numPr>
                <w:ilvl w:val="0"/>
                <w:numId w:val="5"/>
              </w:numPr>
              <w:rPr>
                <w:rFonts w:asciiTheme="minorHAnsi" w:hAnsiTheme="minorHAnsi" w:cstheme="minorHAnsi"/>
                <w:sz w:val="18"/>
              </w:rPr>
            </w:pPr>
            <w:r w:rsidRPr="006826FD">
              <w:rPr>
                <w:rFonts w:asciiTheme="minorHAnsi" w:hAnsiTheme="minorHAnsi" w:cstheme="minorHAnsi"/>
                <w:sz w:val="18"/>
              </w:rPr>
              <w:t>Questioning</w:t>
            </w:r>
          </w:p>
          <w:p w14:paraId="460262DD" w14:textId="77777777" w:rsidR="007261D1" w:rsidRDefault="007261D1" w:rsidP="007261D1">
            <w:pPr>
              <w:pStyle w:val="ListParagraph"/>
              <w:numPr>
                <w:ilvl w:val="0"/>
                <w:numId w:val="5"/>
              </w:numPr>
              <w:rPr>
                <w:rFonts w:asciiTheme="minorHAnsi" w:hAnsiTheme="minorHAnsi" w:cstheme="minorHAnsi"/>
                <w:sz w:val="18"/>
              </w:rPr>
            </w:pPr>
            <w:r>
              <w:rPr>
                <w:rFonts w:asciiTheme="minorHAnsi" w:hAnsiTheme="minorHAnsi" w:cstheme="minorHAnsi"/>
                <w:sz w:val="18"/>
              </w:rPr>
              <w:t>Exams</w:t>
            </w:r>
          </w:p>
          <w:p w14:paraId="1E58070C" w14:textId="77777777" w:rsidR="007261D1" w:rsidRPr="007261D1" w:rsidRDefault="007261D1" w:rsidP="007261D1">
            <w:pPr>
              <w:pStyle w:val="ListParagraph"/>
              <w:ind w:left="360" w:firstLine="0"/>
              <w:rPr>
                <w:rFonts w:asciiTheme="minorHAnsi" w:hAnsiTheme="minorHAnsi" w:cstheme="minorHAnsi"/>
                <w:sz w:val="18"/>
              </w:rPr>
            </w:pPr>
          </w:p>
        </w:tc>
        <w:tc>
          <w:tcPr>
            <w:tcW w:w="4820" w:type="dxa"/>
          </w:tcPr>
          <w:p w14:paraId="6E55FA27" w14:textId="77777777" w:rsidR="007261D1" w:rsidRPr="006826FD" w:rsidRDefault="007261D1" w:rsidP="007261D1">
            <w:pPr>
              <w:pStyle w:val="ListParagraph"/>
              <w:numPr>
                <w:ilvl w:val="0"/>
                <w:numId w:val="5"/>
              </w:numPr>
              <w:rPr>
                <w:rFonts w:asciiTheme="minorHAnsi" w:hAnsiTheme="minorHAnsi" w:cstheme="minorHAnsi"/>
                <w:sz w:val="18"/>
              </w:rPr>
            </w:pPr>
            <w:r w:rsidRPr="006826FD">
              <w:rPr>
                <w:rFonts w:asciiTheme="minorHAnsi" w:hAnsiTheme="minorHAnsi" w:cstheme="minorHAnsi"/>
                <w:sz w:val="18"/>
              </w:rPr>
              <w:t>Key terms tests</w:t>
            </w:r>
          </w:p>
          <w:p w14:paraId="736AAB0B" w14:textId="77777777" w:rsidR="007261D1" w:rsidRPr="006826FD" w:rsidRDefault="007261D1" w:rsidP="007261D1">
            <w:pPr>
              <w:pStyle w:val="ListParagraph"/>
              <w:numPr>
                <w:ilvl w:val="0"/>
                <w:numId w:val="5"/>
              </w:numPr>
              <w:rPr>
                <w:rFonts w:asciiTheme="minorHAnsi" w:hAnsiTheme="minorHAnsi" w:cstheme="minorHAnsi"/>
                <w:sz w:val="18"/>
              </w:rPr>
            </w:pPr>
            <w:r w:rsidRPr="006826FD">
              <w:rPr>
                <w:rFonts w:asciiTheme="minorHAnsi" w:hAnsiTheme="minorHAnsi" w:cstheme="minorHAnsi"/>
                <w:sz w:val="18"/>
              </w:rPr>
              <w:t>Multiple choice quizzes</w:t>
            </w:r>
          </w:p>
          <w:p w14:paraId="5E30AF05" w14:textId="77777777" w:rsidR="007261D1" w:rsidRDefault="007261D1" w:rsidP="007261D1">
            <w:pPr>
              <w:pStyle w:val="ListParagraph"/>
              <w:numPr>
                <w:ilvl w:val="0"/>
                <w:numId w:val="5"/>
              </w:numPr>
              <w:rPr>
                <w:rFonts w:asciiTheme="minorHAnsi" w:hAnsiTheme="minorHAnsi" w:cstheme="minorHAnsi"/>
                <w:sz w:val="18"/>
              </w:rPr>
            </w:pPr>
            <w:r w:rsidRPr="006826FD">
              <w:rPr>
                <w:rFonts w:asciiTheme="minorHAnsi" w:hAnsiTheme="minorHAnsi" w:cstheme="minorHAnsi"/>
                <w:sz w:val="18"/>
              </w:rPr>
              <w:t>Questioning</w:t>
            </w:r>
          </w:p>
          <w:p w14:paraId="0CB72D8F" w14:textId="77777777" w:rsidR="007261D1" w:rsidRDefault="007261D1" w:rsidP="007261D1">
            <w:pPr>
              <w:pStyle w:val="ListParagraph"/>
              <w:numPr>
                <w:ilvl w:val="0"/>
                <w:numId w:val="5"/>
              </w:numPr>
              <w:rPr>
                <w:rFonts w:asciiTheme="minorHAnsi" w:hAnsiTheme="minorHAnsi" w:cstheme="minorHAnsi"/>
                <w:sz w:val="18"/>
              </w:rPr>
            </w:pPr>
            <w:r>
              <w:rPr>
                <w:rFonts w:asciiTheme="minorHAnsi" w:hAnsiTheme="minorHAnsi" w:cstheme="minorHAnsi"/>
                <w:sz w:val="18"/>
              </w:rPr>
              <w:t>Exams</w:t>
            </w:r>
          </w:p>
          <w:p w14:paraId="6A5B7926" w14:textId="77777777" w:rsidR="007261D1" w:rsidRDefault="007261D1" w:rsidP="007261D1">
            <w:pPr>
              <w:pStyle w:val="ListParagraph"/>
              <w:numPr>
                <w:ilvl w:val="0"/>
                <w:numId w:val="5"/>
              </w:numPr>
              <w:rPr>
                <w:rFonts w:asciiTheme="minorHAnsi" w:hAnsiTheme="minorHAnsi" w:cstheme="minorHAnsi"/>
                <w:sz w:val="18"/>
              </w:rPr>
            </w:pPr>
            <w:r>
              <w:rPr>
                <w:rFonts w:asciiTheme="minorHAnsi" w:hAnsiTheme="minorHAnsi" w:cstheme="minorHAnsi"/>
                <w:sz w:val="18"/>
              </w:rPr>
              <w:t>Annotated Evidence documents</w:t>
            </w:r>
          </w:p>
          <w:p w14:paraId="33606016" w14:textId="77777777" w:rsidR="007261D1" w:rsidRPr="004D0F43" w:rsidRDefault="007261D1" w:rsidP="007261D1">
            <w:pPr>
              <w:pStyle w:val="ListParagraph"/>
              <w:ind w:left="360" w:firstLine="0"/>
              <w:rPr>
                <w:rFonts w:asciiTheme="minorHAnsi" w:hAnsiTheme="minorHAnsi" w:cstheme="minorHAnsi"/>
                <w:sz w:val="18"/>
              </w:rPr>
            </w:pPr>
          </w:p>
        </w:tc>
        <w:tc>
          <w:tcPr>
            <w:tcW w:w="2875" w:type="dxa"/>
          </w:tcPr>
          <w:p w14:paraId="4C53199D" w14:textId="77777777" w:rsidR="007261D1" w:rsidRPr="006826FD" w:rsidRDefault="007261D1" w:rsidP="007261D1">
            <w:pPr>
              <w:pStyle w:val="ListParagraph"/>
              <w:numPr>
                <w:ilvl w:val="0"/>
                <w:numId w:val="5"/>
              </w:numPr>
              <w:rPr>
                <w:rFonts w:asciiTheme="minorHAnsi" w:hAnsiTheme="minorHAnsi" w:cstheme="minorHAnsi"/>
                <w:sz w:val="18"/>
              </w:rPr>
            </w:pPr>
            <w:r w:rsidRPr="006826FD">
              <w:rPr>
                <w:rFonts w:asciiTheme="minorHAnsi" w:hAnsiTheme="minorHAnsi" w:cstheme="minorHAnsi"/>
                <w:sz w:val="18"/>
              </w:rPr>
              <w:t>Key terms tests</w:t>
            </w:r>
          </w:p>
          <w:p w14:paraId="2B0A7DAB" w14:textId="77777777" w:rsidR="007261D1" w:rsidRPr="006826FD" w:rsidRDefault="007261D1" w:rsidP="007261D1">
            <w:pPr>
              <w:pStyle w:val="ListParagraph"/>
              <w:numPr>
                <w:ilvl w:val="0"/>
                <w:numId w:val="5"/>
              </w:numPr>
              <w:rPr>
                <w:rFonts w:asciiTheme="minorHAnsi" w:hAnsiTheme="minorHAnsi" w:cstheme="minorHAnsi"/>
                <w:sz w:val="18"/>
              </w:rPr>
            </w:pPr>
            <w:r w:rsidRPr="006826FD">
              <w:rPr>
                <w:rFonts w:asciiTheme="minorHAnsi" w:hAnsiTheme="minorHAnsi" w:cstheme="minorHAnsi"/>
                <w:sz w:val="18"/>
              </w:rPr>
              <w:t>Multiple choice quizzes</w:t>
            </w:r>
          </w:p>
          <w:p w14:paraId="4C83D699" w14:textId="77777777" w:rsidR="007261D1" w:rsidRDefault="007261D1" w:rsidP="007261D1">
            <w:pPr>
              <w:pStyle w:val="ListParagraph"/>
              <w:numPr>
                <w:ilvl w:val="0"/>
                <w:numId w:val="5"/>
              </w:numPr>
              <w:rPr>
                <w:rFonts w:asciiTheme="minorHAnsi" w:hAnsiTheme="minorHAnsi" w:cstheme="minorHAnsi"/>
                <w:sz w:val="18"/>
              </w:rPr>
            </w:pPr>
            <w:r w:rsidRPr="006826FD">
              <w:rPr>
                <w:rFonts w:asciiTheme="minorHAnsi" w:hAnsiTheme="minorHAnsi" w:cstheme="minorHAnsi"/>
                <w:sz w:val="18"/>
              </w:rPr>
              <w:t>Questioning</w:t>
            </w:r>
          </w:p>
          <w:p w14:paraId="78CC7E60" w14:textId="77777777" w:rsidR="007261D1" w:rsidRDefault="007261D1" w:rsidP="007261D1">
            <w:pPr>
              <w:pStyle w:val="ListParagraph"/>
              <w:numPr>
                <w:ilvl w:val="0"/>
                <w:numId w:val="5"/>
              </w:numPr>
              <w:rPr>
                <w:rFonts w:asciiTheme="minorHAnsi" w:hAnsiTheme="minorHAnsi" w:cstheme="minorHAnsi"/>
                <w:sz w:val="18"/>
              </w:rPr>
            </w:pPr>
            <w:r>
              <w:rPr>
                <w:rFonts w:asciiTheme="minorHAnsi" w:hAnsiTheme="minorHAnsi" w:cstheme="minorHAnsi"/>
                <w:sz w:val="18"/>
              </w:rPr>
              <w:t>Exams</w:t>
            </w:r>
          </w:p>
          <w:p w14:paraId="766C1E30" w14:textId="7BA99259" w:rsidR="007261D1" w:rsidRPr="007261D1" w:rsidRDefault="007261D1" w:rsidP="007261D1">
            <w:pPr>
              <w:rPr>
                <w:rFonts w:asciiTheme="minorHAnsi" w:hAnsiTheme="minorHAnsi" w:cstheme="minorHAnsi"/>
                <w:sz w:val="18"/>
              </w:rPr>
            </w:pPr>
          </w:p>
        </w:tc>
      </w:tr>
      <w:tr w:rsidR="00BF48FD" w:rsidRPr="00663CEA" w14:paraId="255E83D1" w14:textId="77777777" w:rsidTr="00B94330">
        <w:trPr>
          <w:trHeight w:val="340"/>
        </w:trPr>
        <w:tc>
          <w:tcPr>
            <w:tcW w:w="4531" w:type="dxa"/>
            <w:gridSpan w:val="2"/>
            <w:shd w:val="clear" w:color="auto" w:fill="A6A6A6" w:themeFill="background1" w:themeFillShade="A6"/>
            <w:vAlign w:val="center"/>
          </w:tcPr>
          <w:p w14:paraId="6068309E" w14:textId="78E07933" w:rsidR="00BF48FD" w:rsidRPr="00663CEA" w:rsidRDefault="00BF48FD" w:rsidP="00BF48FD">
            <w:pPr>
              <w:jc w:val="center"/>
              <w:rPr>
                <w:rFonts w:asciiTheme="minorHAnsi" w:hAnsiTheme="minorHAnsi" w:cstheme="minorHAnsi"/>
                <w:b/>
              </w:rPr>
            </w:pPr>
            <w:r w:rsidRPr="00663CEA">
              <w:rPr>
                <w:rFonts w:asciiTheme="minorHAnsi" w:hAnsiTheme="minorHAnsi" w:cstheme="minorHAnsi"/>
                <w:b/>
              </w:rPr>
              <w:t>Key Terms</w:t>
            </w:r>
          </w:p>
        </w:tc>
        <w:tc>
          <w:tcPr>
            <w:tcW w:w="3544" w:type="dxa"/>
            <w:shd w:val="clear" w:color="auto" w:fill="A6A6A6" w:themeFill="background1" w:themeFillShade="A6"/>
            <w:vAlign w:val="center"/>
          </w:tcPr>
          <w:p w14:paraId="77EBD892" w14:textId="740D832B" w:rsidR="00BF48FD" w:rsidRPr="00663CEA" w:rsidRDefault="00BF48FD" w:rsidP="00BF48FD">
            <w:pPr>
              <w:jc w:val="center"/>
              <w:rPr>
                <w:rFonts w:asciiTheme="minorHAnsi" w:hAnsiTheme="minorHAnsi" w:cstheme="minorHAnsi"/>
                <w:b/>
              </w:rPr>
            </w:pPr>
            <w:r w:rsidRPr="00663CEA">
              <w:rPr>
                <w:rFonts w:asciiTheme="minorHAnsi" w:hAnsiTheme="minorHAnsi" w:cstheme="minorHAnsi"/>
                <w:b/>
              </w:rPr>
              <w:t>Key Terms</w:t>
            </w:r>
          </w:p>
        </w:tc>
        <w:tc>
          <w:tcPr>
            <w:tcW w:w="4820" w:type="dxa"/>
            <w:shd w:val="clear" w:color="auto" w:fill="A6A6A6" w:themeFill="background1" w:themeFillShade="A6"/>
            <w:vAlign w:val="center"/>
          </w:tcPr>
          <w:p w14:paraId="78785601" w14:textId="456DEDA0" w:rsidR="00BF48FD" w:rsidRPr="00663CEA" w:rsidRDefault="00BF48FD" w:rsidP="00BF48FD">
            <w:pPr>
              <w:jc w:val="center"/>
              <w:rPr>
                <w:rFonts w:asciiTheme="minorHAnsi" w:hAnsiTheme="minorHAnsi" w:cstheme="minorHAnsi"/>
                <w:b/>
              </w:rPr>
            </w:pPr>
            <w:r w:rsidRPr="00663CEA">
              <w:rPr>
                <w:rFonts w:asciiTheme="minorHAnsi" w:hAnsiTheme="minorHAnsi" w:cstheme="minorHAnsi"/>
                <w:b/>
              </w:rPr>
              <w:t>Key Terms</w:t>
            </w:r>
          </w:p>
        </w:tc>
        <w:tc>
          <w:tcPr>
            <w:tcW w:w="2875" w:type="dxa"/>
            <w:shd w:val="clear" w:color="auto" w:fill="A6A6A6" w:themeFill="background1" w:themeFillShade="A6"/>
            <w:vAlign w:val="center"/>
          </w:tcPr>
          <w:p w14:paraId="546E451E" w14:textId="2541E745" w:rsidR="00BF48FD" w:rsidRPr="00663CEA" w:rsidRDefault="00BF48FD" w:rsidP="00BF48FD">
            <w:pPr>
              <w:jc w:val="center"/>
              <w:rPr>
                <w:rFonts w:asciiTheme="minorHAnsi" w:hAnsiTheme="minorHAnsi" w:cstheme="minorHAnsi"/>
                <w:b/>
              </w:rPr>
            </w:pPr>
            <w:r w:rsidRPr="00663CEA">
              <w:rPr>
                <w:rFonts w:asciiTheme="minorHAnsi" w:hAnsiTheme="minorHAnsi" w:cstheme="minorHAnsi"/>
                <w:b/>
              </w:rPr>
              <w:t>Key Terms</w:t>
            </w:r>
          </w:p>
        </w:tc>
      </w:tr>
      <w:tr w:rsidR="00BB3E98" w:rsidRPr="00663CEA" w14:paraId="528198C8" w14:textId="77777777" w:rsidTr="002A72F9">
        <w:trPr>
          <w:trHeight w:val="340"/>
        </w:trPr>
        <w:tc>
          <w:tcPr>
            <w:tcW w:w="2265" w:type="dxa"/>
          </w:tcPr>
          <w:p w14:paraId="406C542C" w14:textId="2FFF1A22" w:rsidR="00BB3E98" w:rsidRPr="00B21C75" w:rsidRDefault="00BB3E98" w:rsidP="000932FF">
            <w:pPr>
              <w:rPr>
                <w:rFonts w:asciiTheme="minorHAnsi" w:hAnsiTheme="minorHAnsi" w:cstheme="minorHAnsi"/>
                <w:sz w:val="20"/>
                <w:szCs w:val="20"/>
              </w:rPr>
            </w:pPr>
            <w:r w:rsidRPr="00B21C75">
              <w:rPr>
                <w:rFonts w:asciiTheme="minorHAnsi" w:hAnsiTheme="minorHAnsi" w:cstheme="minorHAnsi"/>
                <w:sz w:val="20"/>
                <w:szCs w:val="20"/>
              </w:rPr>
              <w:t>S</w:t>
            </w:r>
            <w:r>
              <w:rPr>
                <w:rFonts w:asciiTheme="minorHAnsi" w:hAnsiTheme="minorHAnsi" w:cstheme="minorHAnsi"/>
                <w:sz w:val="20"/>
                <w:szCs w:val="20"/>
              </w:rPr>
              <w:t>oftware Development</w:t>
            </w:r>
            <w:r w:rsidRPr="00B21C75">
              <w:rPr>
                <w:rFonts w:asciiTheme="minorHAnsi" w:hAnsiTheme="minorHAnsi" w:cstheme="minorHAnsi"/>
                <w:sz w:val="20"/>
                <w:szCs w:val="20"/>
              </w:rPr>
              <w:t xml:space="preserve"> Life Cycle</w:t>
            </w:r>
          </w:p>
          <w:p w14:paraId="16E6020A" w14:textId="77777777" w:rsidR="00BB3E98" w:rsidRPr="00B21C75" w:rsidRDefault="00BB3E98" w:rsidP="000932FF">
            <w:pPr>
              <w:rPr>
                <w:rFonts w:asciiTheme="minorHAnsi" w:hAnsiTheme="minorHAnsi" w:cstheme="minorHAnsi"/>
                <w:sz w:val="20"/>
                <w:szCs w:val="20"/>
              </w:rPr>
            </w:pPr>
            <w:r w:rsidRPr="00B21C75">
              <w:rPr>
                <w:rFonts w:asciiTheme="minorHAnsi" w:hAnsiTheme="minorHAnsi" w:cstheme="minorHAnsi"/>
                <w:sz w:val="20"/>
                <w:szCs w:val="20"/>
              </w:rPr>
              <w:t>Project</w:t>
            </w:r>
          </w:p>
          <w:p w14:paraId="10E8FC3F" w14:textId="77777777" w:rsidR="00BB3E98" w:rsidRPr="00B21C75" w:rsidRDefault="00BB3E98" w:rsidP="000932FF">
            <w:pPr>
              <w:rPr>
                <w:rFonts w:asciiTheme="minorHAnsi" w:hAnsiTheme="minorHAnsi" w:cstheme="minorHAnsi"/>
                <w:sz w:val="20"/>
                <w:szCs w:val="20"/>
              </w:rPr>
            </w:pPr>
            <w:r w:rsidRPr="00B21C75">
              <w:rPr>
                <w:rFonts w:asciiTheme="minorHAnsi" w:hAnsiTheme="minorHAnsi" w:cstheme="minorHAnsi"/>
                <w:sz w:val="20"/>
                <w:szCs w:val="20"/>
              </w:rPr>
              <w:t>Interactive</w:t>
            </w:r>
          </w:p>
          <w:p w14:paraId="5521C2B8" w14:textId="77777777" w:rsidR="00BB3E98" w:rsidRPr="00B21C75" w:rsidRDefault="00BB3E98" w:rsidP="000932FF">
            <w:pPr>
              <w:rPr>
                <w:rFonts w:asciiTheme="minorHAnsi" w:hAnsiTheme="minorHAnsi" w:cstheme="minorHAnsi"/>
                <w:sz w:val="20"/>
                <w:szCs w:val="20"/>
              </w:rPr>
            </w:pPr>
            <w:r w:rsidRPr="00B21C75">
              <w:rPr>
                <w:rFonts w:asciiTheme="minorHAnsi" w:hAnsiTheme="minorHAnsi" w:cstheme="minorHAnsi"/>
                <w:sz w:val="20"/>
                <w:szCs w:val="20"/>
              </w:rPr>
              <w:t>Learning Tool</w:t>
            </w:r>
          </w:p>
          <w:p w14:paraId="0B37F1C7" w14:textId="77777777" w:rsidR="00BB3E98" w:rsidRPr="00B21C75" w:rsidRDefault="00BB3E98" w:rsidP="000932FF">
            <w:pPr>
              <w:rPr>
                <w:rFonts w:asciiTheme="minorHAnsi" w:hAnsiTheme="minorHAnsi" w:cstheme="minorHAnsi"/>
                <w:sz w:val="20"/>
                <w:szCs w:val="20"/>
              </w:rPr>
            </w:pPr>
            <w:r w:rsidRPr="00B21C75">
              <w:rPr>
                <w:rFonts w:asciiTheme="minorHAnsi" w:hAnsiTheme="minorHAnsi" w:cstheme="minorHAnsi"/>
                <w:sz w:val="20"/>
                <w:szCs w:val="20"/>
              </w:rPr>
              <w:t>Analysis</w:t>
            </w:r>
          </w:p>
          <w:p w14:paraId="7C43061A" w14:textId="77777777" w:rsidR="00BB3E98" w:rsidRPr="00B21C75" w:rsidRDefault="00BB3E98" w:rsidP="000932FF">
            <w:pPr>
              <w:rPr>
                <w:rFonts w:asciiTheme="minorHAnsi" w:hAnsiTheme="minorHAnsi" w:cstheme="minorHAnsi"/>
                <w:sz w:val="20"/>
                <w:szCs w:val="20"/>
              </w:rPr>
            </w:pPr>
            <w:r w:rsidRPr="00B21C75">
              <w:rPr>
                <w:rFonts w:asciiTheme="minorHAnsi" w:hAnsiTheme="minorHAnsi" w:cstheme="minorHAnsi"/>
                <w:sz w:val="20"/>
                <w:szCs w:val="20"/>
              </w:rPr>
              <w:t>Success Criteria</w:t>
            </w:r>
          </w:p>
          <w:p w14:paraId="324E1718" w14:textId="77777777" w:rsidR="00BB3E98" w:rsidRPr="00B21C75" w:rsidRDefault="00BB3E98" w:rsidP="000932FF">
            <w:pPr>
              <w:rPr>
                <w:rFonts w:asciiTheme="minorHAnsi" w:hAnsiTheme="minorHAnsi" w:cstheme="minorHAnsi"/>
                <w:sz w:val="20"/>
                <w:szCs w:val="20"/>
              </w:rPr>
            </w:pPr>
            <w:r w:rsidRPr="00B21C75">
              <w:rPr>
                <w:rFonts w:asciiTheme="minorHAnsi" w:hAnsiTheme="minorHAnsi" w:cstheme="minorHAnsi"/>
                <w:sz w:val="20"/>
                <w:szCs w:val="20"/>
              </w:rPr>
              <w:lastRenderedPageBreak/>
              <w:t>Target Audience</w:t>
            </w:r>
          </w:p>
          <w:p w14:paraId="78D8D319" w14:textId="77777777" w:rsidR="00BB3E98" w:rsidRPr="00B21C75" w:rsidRDefault="00BB3E98" w:rsidP="000932FF">
            <w:pPr>
              <w:rPr>
                <w:rFonts w:asciiTheme="minorHAnsi" w:hAnsiTheme="minorHAnsi" w:cstheme="minorHAnsi"/>
                <w:sz w:val="20"/>
                <w:szCs w:val="20"/>
              </w:rPr>
            </w:pPr>
            <w:r w:rsidRPr="00B21C75">
              <w:rPr>
                <w:rFonts w:asciiTheme="minorHAnsi" w:hAnsiTheme="minorHAnsi" w:cstheme="minorHAnsi"/>
                <w:sz w:val="20"/>
                <w:szCs w:val="20"/>
              </w:rPr>
              <w:t>Design</w:t>
            </w:r>
          </w:p>
          <w:p w14:paraId="31276F0D" w14:textId="77777777" w:rsidR="00BB3E98" w:rsidRDefault="00BB3E98" w:rsidP="000932FF">
            <w:pPr>
              <w:rPr>
                <w:rFonts w:asciiTheme="minorHAnsi" w:hAnsiTheme="minorHAnsi" w:cstheme="minorHAnsi"/>
                <w:sz w:val="20"/>
                <w:szCs w:val="20"/>
              </w:rPr>
            </w:pPr>
            <w:r w:rsidRPr="00B21C75">
              <w:rPr>
                <w:rFonts w:asciiTheme="minorHAnsi" w:hAnsiTheme="minorHAnsi" w:cstheme="minorHAnsi"/>
                <w:sz w:val="20"/>
                <w:szCs w:val="20"/>
              </w:rPr>
              <w:t>Brief</w:t>
            </w:r>
          </w:p>
          <w:p w14:paraId="50DC210F" w14:textId="77777777" w:rsidR="00BB3E98" w:rsidRPr="00B21C75" w:rsidRDefault="00BB3E98" w:rsidP="000932FF">
            <w:pPr>
              <w:rPr>
                <w:rFonts w:asciiTheme="minorHAnsi" w:hAnsiTheme="minorHAnsi" w:cstheme="minorHAnsi"/>
                <w:sz w:val="20"/>
                <w:szCs w:val="20"/>
              </w:rPr>
            </w:pPr>
            <w:r w:rsidRPr="00B21C75">
              <w:rPr>
                <w:rFonts w:asciiTheme="minorHAnsi" w:hAnsiTheme="minorHAnsi" w:cstheme="minorHAnsi"/>
                <w:sz w:val="20"/>
                <w:szCs w:val="20"/>
              </w:rPr>
              <w:t>Navigational Chart</w:t>
            </w:r>
          </w:p>
          <w:p w14:paraId="05FB0C78" w14:textId="77777777" w:rsidR="00BB3E98" w:rsidRPr="00B21C75" w:rsidRDefault="00BB3E98" w:rsidP="000932FF">
            <w:pPr>
              <w:rPr>
                <w:rFonts w:asciiTheme="minorHAnsi" w:hAnsiTheme="minorHAnsi" w:cstheme="minorHAnsi"/>
                <w:sz w:val="20"/>
                <w:szCs w:val="20"/>
              </w:rPr>
            </w:pPr>
            <w:r w:rsidRPr="00B21C75">
              <w:rPr>
                <w:rFonts w:asciiTheme="minorHAnsi" w:hAnsiTheme="minorHAnsi" w:cstheme="minorHAnsi"/>
                <w:sz w:val="20"/>
                <w:szCs w:val="20"/>
              </w:rPr>
              <w:t>Hyperlinks</w:t>
            </w:r>
          </w:p>
        </w:tc>
        <w:tc>
          <w:tcPr>
            <w:tcW w:w="2266" w:type="dxa"/>
          </w:tcPr>
          <w:p w14:paraId="4FE6EAC0" w14:textId="78198472" w:rsidR="00BB3E98" w:rsidRPr="00B21C75" w:rsidRDefault="00BB3E98" w:rsidP="000932FF">
            <w:pPr>
              <w:rPr>
                <w:rFonts w:asciiTheme="minorHAnsi" w:hAnsiTheme="minorHAnsi" w:cstheme="minorHAnsi"/>
                <w:sz w:val="20"/>
                <w:szCs w:val="20"/>
              </w:rPr>
            </w:pPr>
            <w:r w:rsidRPr="00B21C75">
              <w:rPr>
                <w:rFonts w:asciiTheme="minorHAnsi" w:hAnsiTheme="minorHAnsi" w:cstheme="minorHAnsi"/>
                <w:sz w:val="20"/>
                <w:szCs w:val="20"/>
              </w:rPr>
              <w:lastRenderedPageBreak/>
              <w:t>Assessment</w:t>
            </w:r>
          </w:p>
          <w:p w14:paraId="68C89D77" w14:textId="77777777" w:rsidR="00BB3E98" w:rsidRPr="00B21C75" w:rsidRDefault="00BB3E98" w:rsidP="000932FF">
            <w:pPr>
              <w:rPr>
                <w:rFonts w:asciiTheme="minorHAnsi" w:hAnsiTheme="minorHAnsi" w:cstheme="minorHAnsi"/>
                <w:sz w:val="20"/>
                <w:szCs w:val="20"/>
              </w:rPr>
            </w:pPr>
            <w:r w:rsidRPr="00B21C75">
              <w:rPr>
                <w:rFonts w:asciiTheme="minorHAnsi" w:hAnsiTheme="minorHAnsi" w:cstheme="minorHAnsi"/>
                <w:sz w:val="20"/>
                <w:szCs w:val="20"/>
              </w:rPr>
              <w:t>Testing</w:t>
            </w:r>
          </w:p>
          <w:p w14:paraId="734DD6A3" w14:textId="77777777" w:rsidR="00BB3E98" w:rsidRPr="00B21C75" w:rsidRDefault="00BB3E98" w:rsidP="000932FF">
            <w:pPr>
              <w:rPr>
                <w:rFonts w:asciiTheme="minorHAnsi" w:hAnsiTheme="minorHAnsi" w:cstheme="minorHAnsi"/>
                <w:sz w:val="20"/>
                <w:szCs w:val="20"/>
              </w:rPr>
            </w:pPr>
            <w:r w:rsidRPr="00B21C75">
              <w:rPr>
                <w:rFonts w:asciiTheme="minorHAnsi" w:hAnsiTheme="minorHAnsi" w:cstheme="minorHAnsi"/>
                <w:sz w:val="20"/>
                <w:szCs w:val="20"/>
              </w:rPr>
              <w:t>Evaluation</w:t>
            </w:r>
          </w:p>
          <w:p w14:paraId="0C302773" w14:textId="77777777" w:rsidR="00BB3E98" w:rsidRPr="00B21C75" w:rsidRDefault="00BB3E98" w:rsidP="000932FF">
            <w:pPr>
              <w:rPr>
                <w:rFonts w:asciiTheme="minorHAnsi" w:hAnsiTheme="minorHAnsi" w:cstheme="minorHAnsi"/>
                <w:sz w:val="20"/>
                <w:szCs w:val="20"/>
              </w:rPr>
            </w:pPr>
            <w:r w:rsidRPr="00B21C75">
              <w:rPr>
                <w:rFonts w:asciiTheme="minorHAnsi" w:hAnsiTheme="minorHAnsi" w:cstheme="minorHAnsi"/>
                <w:sz w:val="20"/>
                <w:szCs w:val="20"/>
              </w:rPr>
              <w:t>Improvements</w:t>
            </w:r>
          </w:p>
          <w:p w14:paraId="2E66208C" w14:textId="77777777" w:rsidR="00BB3E98" w:rsidRDefault="00BB3E98" w:rsidP="000932FF">
            <w:pPr>
              <w:rPr>
                <w:rFonts w:asciiTheme="minorHAnsi" w:hAnsiTheme="minorHAnsi" w:cstheme="minorHAnsi"/>
                <w:sz w:val="20"/>
                <w:szCs w:val="20"/>
              </w:rPr>
            </w:pPr>
            <w:r>
              <w:rPr>
                <w:rFonts w:asciiTheme="minorHAnsi" w:hAnsiTheme="minorHAnsi" w:cstheme="minorHAnsi"/>
                <w:sz w:val="20"/>
                <w:szCs w:val="20"/>
              </w:rPr>
              <w:t>E-safety</w:t>
            </w:r>
          </w:p>
          <w:p w14:paraId="1EFB766D" w14:textId="77777777" w:rsidR="00BB3E98" w:rsidRDefault="00BB3E98" w:rsidP="000932FF">
            <w:pPr>
              <w:rPr>
                <w:rFonts w:asciiTheme="minorHAnsi" w:hAnsiTheme="minorHAnsi" w:cstheme="minorHAnsi"/>
                <w:sz w:val="20"/>
                <w:szCs w:val="20"/>
              </w:rPr>
            </w:pPr>
            <w:r>
              <w:rPr>
                <w:rFonts w:asciiTheme="minorHAnsi" w:hAnsiTheme="minorHAnsi" w:cstheme="minorHAnsi"/>
                <w:sz w:val="20"/>
                <w:szCs w:val="20"/>
              </w:rPr>
              <w:t>Social media</w:t>
            </w:r>
          </w:p>
          <w:p w14:paraId="2FFAE5BA" w14:textId="77777777" w:rsidR="00BB3E98" w:rsidRDefault="00BB3E98" w:rsidP="000932FF">
            <w:pPr>
              <w:rPr>
                <w:rFonts w:asciiTheme="minorHAnsi" w:hAnsiTheme="minorHAnsi" w:cstheme="minorHAnsi"/>
                <w:sz w:val="20"/>
                <w:szCs w:val="20"/>
              </w:rPr>
            </w:pPr>
            <w:r>
              <w:rPr>
                <w:rFonts w:asciiTheme="minorHAnsi" w:hAnsiTheme="minorHAnsi" w:cstheme="minorHAnsi"/>
                <w:sz w:val="20"/>
                <w:szCs w:val="20"/>
              </w:rPr>
              <w:t>Cyberbullying</w:t>
            </w:r>
          </w:p>
          <w:p w14:paraId="474BD7E7" w14:textId="77777777" w:rsidR="00BB3E98" w:rsidRDefault="00BB3E98" w:rsidP="000932FF">
            <w:pPr>
              <w:rPr>
                <w:rFonts w:asciiTheme="minorHAnsi" w:hAnsiTheme="minorHAnsi" w:cstheme="minorHAnsi"/>
                <w:sz w:val="20"/>
                <w:szCs w:val="20"/>
              </w:rPr>
            </w:pPr>
            <w:r>
              <w:rPr>
                <w:rFonts w:asciiTheme="minorHAnsi" w:hAnsiTheme="minorHAnsi" w:cstheme="minorHAnsi"/>
                <w:sz w:val="20"/>
                <w:szCs w:val="20"/>
              </w:rPr>
              <w:lastRenderedPageBreak/>
              <w:t>Trolling</w:t>
            </w:r>
          </w:p>
          <w:p w14:paraId="43A68FC3" w14:textId="77777777" w:rsidR="00BB3E98" w:rsidRDefault="00BB3E98" w:rsidP="000932FF">
            <w:pPr>
              <w:rPr>
                <w:rFonts w:asciiTheme="minorHAnsi" w:hAnsiTheme="minorHAnsi" w:cstheme="minorHAnsi"/>
                <w:sz w:val="20"/>
                <w:szCs w:val="20"/>
              </w:rPr>
            </w:pPr>
          </w:p>
          <w:p w14:paraId="16C1BEEB" w14:textId="6513D67D" w:rsidR="00BB3E98" w:rsidRPr="00B21C75" w:rsidRDefault="00BB3E98" w:rsidP="000932FF">
            <w:pPr>
              <w:rPr>
                <w:rFonts w:asciiTheme="minorHAnsi" w:hAnsiTheme="minorHAnsi" w:cstheme="minorHAnsi"/>
                <w:sz w:val="20"/>
                <w:szCs w:val="20"/>
              </w:rPr>
            </w:pPr>
          </w:p>
        </w:tc>
        <w:tc>
          <w:tcPr>
            <w:tcW w:w="3544" w:type="dxa"/>
          </w:tcPr>
          <w:p w14:paraId="64C8D832" w14:textId="77777777" w:rsidR="005059C2" w:rsidRPr="005059C2" w:rsidRDefault="005059C2" w:rsidP="005059C2">
            <w:pPr>
              <w:rPr>
                <w:rFonts w:asciiTheme="minorHAnsi" w:hAnsiTheme="minorHAnsi" w:cstheme="minorHAnsi"/>
                <w:sz w:val="20"/>
                <w:szCs w:val="20"/>
              </w:rPr>
            </w:pPr>
            <w:r w:rsidRPr="005059C2">
              <w:rPr>
                <w:rFonts w:asciiTheme="minorHAnsi" w:hAnsiTheme="minorHAnsi" w:cstheme="minorHAnsi"/>
                <w:sz w:val="20"/>
                <w:szCs w:val="20"/>
              </w:rPr>
              <w:lastRenderedPageBreak/>
              <w:t>Number systems</w:t>
            </w:r>
          </w:p>
          <w:p w14:paraId="081ACFA2" w14:textId="77777777" w:rsidR="005059C2" w:rsidRPr="005059C2" w:rsidRDefault="005059C2" w:rsidP="005059C2">
            <w:pPr>
              <w:rPr>
                <w:rFonts w:asciiTheme="minorHAnsi" w:hAnsiTheme="minorHAnsi" w:cstheme="minorHAnsi"/>
                <w:sz w:val="20"/>
                <w:szCs w:val="20"/>
              </w:rPr>
            </w:pPr>
            <w:r w:rsidRPr="005059C2">
              <w:rPr>
                <w:rFonts w:asciiTheme="minorHAnsi" w:hAnsiTheme="minorHAnsi" w:cstheme="minorHAnsi"/>
                <w:sz w:val="20"/>
                <w:szCs w:val="20"/>
              </w:rPr>
              <w:t>Bases</w:t>
            </w:r>
          </w:p>
          <w:p w14:paraId="079C28AF" w14:textId="77777777" w:rsidR="005059C2" w:rsidRPr="005059C2" w:rsidRDefault="005059C2" w:rsidP="005059C2">
            <w:pPr>
              <w:rPr>
                <w:rFonts w:asciiTheme="minorHAnsi" w:hAnsiTheme="minorHAnsi" w:cstheme="minorHAnsi"/>
                <w:sz w:val="20"/>
                <w:szCs w:val="20"/>
              </w:rPr>
            </w:pPr>
            <w:r w:rsidRPr="005059C2">
              <w:rPr>
                <w:rFonts w:asciiTheme="minorHAnsi" w:hAnsiTheme="minorHAnsi" w:cstheme="minorHAnsi"/>
                <w:sz w:val="20"/>
                <w:szCs w:val="20"/>
              </w:rPr>
              <w:t>Conversion</w:t>
            </w:r>
          </w:p>
          <w:p w14:paraId="0CD18936" w14:textId="77777777" w:rsidR="005059C2" w:rsidRPr="005059C2" w:rsidRDefault="005059C2" w:rsidP="005059C2">
            <w:pPr>
              <w:rPr>
                <w:rFonts w:asciiTheme="minorHAnsi" w:hAnsiTheme="minorHAnsi" w:cstheme="minorHAnsi"/>
                <w:sz w:val="20"/>
                <w:szCs w:val="20"/>
              </w:rPr>
            </w:pPr>
            <w:r w:rsidRPr="005059C2">
              <w:rPr>
                <w:rFonts w:asciiTheme="minorHAnsi" w:hAnsiTheme="minorHAnsi" w:cstheme="minorHAnsi"/>
                <w:sz w:val="20"/>
                <w:szCs w:val="20"/>
              </w:rPr>
              <w:t>ASCII</w:t>
            </w:r>
          </w:p>
          <w:p w14:paraId="5D89829B" w14:textId="77777777" w:rsidR="005059C2" w:rsidRPr="005059C2" w:rsidRDefault="005059C2" w:rsidP="005059C2">
            <w:pPr>
              <w:rPr>
                <w:rFonts w:asciiTheme="minorHAnsi" w:hAnsiTheme="minorHAnsi" w:cstheme="minorHAnsi"/>
                <w:sz w:val="20"/>
                <w:szCs w:val="20"/>
              </w:rPr>
            </w:pPr>
            <w:r w:rsidRPr="005059C2">
              <w:rPr>
                <w:rFonts w:asciiTheme="minorHAnsi" w:hAnsiTheme="minorHAnsi" w:cstheme="minorHAnsi"/>
                <w:sz w:val="20"/>
                <w:szCs w:val="20"/>
              </w:rPr>
              <w:t>Binary</w:t>
            </w:r>
          </w:p>
          <w:p w14:paraId="7F6451AA" w14:textId="77777777" w:rsidR="005059C2" w:rsidRPr="005059C2" w:rsidRDefault="005059C2" w:rsidP="005059C2">
            <w:pPr>
              <w:rPr>
                <w:rFonts w:asciiTheme="minorHAnsi" w:hAnsiTheme="minorHAnsi" w:cstheme="minorHAnsi"/>
                <w:sz w:val="20"/>
                <w:szCs w:val="20"/>
              </w:rPr>
            </w:pPr>
            <w:r w:rsidRPr="005059C2">
              <w:rPr>
                <w:rFonts w:asciiTheme="minorHAnsi" w:hAnsiTheme="minorHAnsi" w:cstheme="minorHAnsi"/>
                <w:sz w:val="20"/>
                <w:szCs w:val="20"/>
              </w:rPr>
              <w:t>Denary</w:t>
            </w:r>
          </w:p>
          <w:p w14:paraId="469DF366" w14:textId="77777777" w:rsidR="005059C2" w:rsidRPr="005059C2" w:rsidRDefault="005059C2" w:rsidP="005059C2">
            <w:pPr>
              <w:rPr>
                <w:rFonts w:asciiTheme="minorHAnsi" w:hAnsiTheme="minorHAnsi" w:cstheme="minorHAnsi"/>
                <w:sz w:val="20"/>
                <w:szCs w:val="20"/>
              </w:rPr>
            </w:pPr>
            <w:r w:rsidRPr="005059C2">
              <w:rPr>
                <w:rFonts w:asciiTheme="minorHAnsi" w:hAnsiTheme="minorHAnsi" w:cstheme="minorHAnsi"/>
                <w:sz w:val="20"/>
                <w:szCs w:val="20"/>
              </w:rPr>
              <w:t>Decimal</w:t>
            </w:r>
          </w:p>
          <w:p w14:paraId="348F67A6" w14:textId="77777777" w:rsidR="005059C2" w:rsidRPr="005059C2" w:rsidRDefault="005059C2" w:rsidP="005059C2">
            <w:pPr>
              <w:rPr>
                <w:rFonts w:asciiTheme="minorHAnsi" w:hAnsiTheme="minorHAnsi" w:cstheme="minorHAnsi"/>
                <w:sz w:val="20"/>
                <w:szCs w:val="20"/>
              </w:rPr>
            </w:pPr>
            <w:r w:rsidRPr="005059C2">
              <w:rPr>
                <w:rFonts w:asciiTheme="minorHAnsi" w:hAnsiTheme="minorHAnsi" w:cstheme="minorHAnsi"/>
                <w:sz w:val="20"/>
                <w:szCs w:val="20"/>
              </w:rPr>
              <w:lastRenderedPageBreak/>
              <w:t>HEX</w:t>
            </w:r>
          </w:p>
          <w:p w14:paraId="7C880BBD" w14:textId="77777777" w:rsidR="005059C2" w:rsidRPr="005059C2" w:rsidRDefault="005059C2" w:rsidP="005059C2">
            <w:pPr>
              <w:rPr>
                <w:rFonts w:asciiTheme="minorHAnsi" w:hAnsiTheme="minorHAnsi" w:cstheme="minorHAnsi"/>
                <w:sz w:val="20"/>
                <w:szCs w:val="20"/>
              </w:rPr>
            </w:pPr>
            <w:r w:rsidRPr="005059C2">
              <w:rPr>
                <w:rFonts w:asciiTheme="minorHAnsi" w:hAnsiTheme="minorHAnsi" w:cstheme="minorHAnsi"/>
                <w:sz w:val="20"/>
                <w:szCs w:val="20"/>
              </w:rPr>
              <w:t>Representation</w:t>
            </w:r>
          </w:p>
          <w:p w14:paraId="63179B92" w14:textId="0A3759F5" w:rsidR="00BB3E98" w:rsidRPr="00B21C75" w:rsidRDefault="005059C2" w:rsidP="005059C2">
            <w:pPr>
              <w:rPr>
                <w:rFonts w:asciiTheme="minorHAnsi" w:hAnsiTheme="minorHAnsi" w:cstheme="minorHAnsi"/>
                <w:sz w:val="20"/>
                <w:szCs w:val="20"/>
              </w:rPr>
            </w:pPr>
            <w:r w:rsidRPr="005059C2">
              <w:rPr>
                <w:rFonts w:asciiTheme="minorHAnsi" w:hAnsiTheme="minorHAnsi" w:cstheme="minorHAnsi"/>
                <w:sz w:val="20"/>
                <w:szCs w:val="20"/>
              </w:rPr>
              <w:t>Operations</w:t>
            </w:r>
          </w:p>
        </w:tc>
        <w:tc>
          <w:tcPr>
            <w:tcW w:w="4820" w:type="dxa"/>
          </w:tcPr>
          <w:p w14:paraId="78F35728" w14:textId="77777777" w:rsidR="0015256C" w:rsidRPr="0015256C" w:rsidRDefault="0015256C" w:rsidP="0015256C">
            <w:pPr>
              <w:rPr>
                <w:rFonts w:asciiTheme="minorHAnsi" w:hAnsiTheme="minorHAnsi" w:cstheme="minorHAnsi"/>
                <w:sz w:val="20"/>
                <w:szCs w:val="20"/>
              </w:rPr>
            </w:pPr>
            <w:r w:rsidRPr="0015256C">
              <w:rPr>
                <w:rFonts w:asciiTheme="minorHAnsi" w:hAnsiTheme="minorHAnsi" w:cstheme="minorHAnsi"/>
                <w:sz w:val="20"/>
                <w:szCs w:val="20"/>
              </w:rPr>
              <w:lastRenderedPageBreak/>
              <w:t>Sequence</w:t>
            </w:r>
          </w:p>
          <w:p w14:paraId="2A63A02E" w14:textId="77777777" w:rsidR="0015256C" w:rsidRPr="0015256C" w:rsidRDefault="0015256C" w:rsidP="0015256C">
            <w:pPr>
              <w:rPr>
                <w:rFonts w:asciiTheme="minorHAnsi" w:hAnsiTheme="minorHAnsi" w:cstheme="minorHAnsi"/>
                <w:sz w:val="20"/>
                <w:szCs w:val="20"/>
              </w:rPr>
            </w:pPr>
            <w:r w:rsidRPr="0015256C">
              <w:rPr>
                <w:rFonts w:asciiTheme="minorHAnsi" w:hAnsiTheme="minorHAnsi" w:cstheme="minorHAnsi"/>
                <w:sz w:val="20"/>
                <w:szCs w:val="20"/>
              </w:rPr>
              <w:t>Editor</w:t>
            </w:r>
          </w:p>
          <w:p w14:paraId="4B04C7EC" w14:textId="77777777" w:rsidR="0015256C" w:rsidRPr="0015256C" w:rsidRDefault="0015256C" w:rsidP="0015256C">
            <w:pPr>
              <w:rPr>
                <w:rFonts w:asciiTheme="minorHAnsi" w:hAnsiTheme="minorHAnsi" w:cstheme="minorHAnsi"/>
                <w:sz w:val="20"/>
                <w:szCs w:val="20"/>
              </w:rPr>
            </w:pPr>
            <w:r w:rsidRPr="0015256C">
              <w:rPr>
                <w:rFonts w:asciiTheme="minorHAnsi" w:hAnsiTheme="minorHAnsi" w:cstheme="minorHAnsi"/>
                <w:sz w:val="20"/>
                <w:szCs w:val="20"/>
              </w:rPr>
              <w:t>Shell</w:t>
            </w:r>
          </w:p>
          <w:p w14:paraId="11767FF4" w14:textId="77777777" w:rsidR="0015256C" w:rsidRPr="0015256C" w:rsidRDefault="0015256C" w:rsidP="0015256C">
            <w:pPr>
              <w:rPr>
                <w:rFonts w:asciiTheme="minorHAnsi" w:hAnsiTheme="minorHAnsi" w:cstheme="minorHAnsi"/>
                <w:sz w:val="20"/>
                <w:szCs w:val="20"/>
              </w:rPr>
            </w:pPr>
            <w:r w:rsidRPr="0015256C">
              <w:rPr>
                <w:rFonts w:asciiTheme="minorHAnsi" w:hAnsiTheme="minorHAnsi" w:cstheme="minorHAnsi"/>
                <w:sz w:val="20"/>
                <w:szCs w:val="20"/>
              </w:rPr>
              <w:t>Translator</w:t>
            </w:r>
          </w:p>
          <w:p w14:paraId="0A17779B" w14:textId="77777777" w:rsidR="0015256C" w:rsidRPr="0015256C" w:rsidRDefault="0015256C" w:rsidP="0015256C">
            <w:pPr>
              <w:rPr>
                <w:rFonts w:asciiTheme="minorHAnsi" w:hAnsiTheme="minorHAnsi" w:cstheme="minorHAnsi"/>
                <w:sz w:val="20"/>
                <w:szCs w:val="20"/>
              </w:rPr>
            </w:pPr>
            <w:r w:rsidRPr="0015256C">
              <w:rPr>
                <w:rFonts w:asciiTheme="minorHAnsi" w:hAnsiTheme="minorHAnsi" w:cstheme="minorHAnsi"/>
                <w:sz w:val="20"/>
                <w:szCs w:val="20"/>
              </w:rPr>
              <w:t>Syntax</w:t>
            </w:r>
          </w:p>
          <w:p w14:paraId="41541F1E" w14:textId="77777777" w:rsidR="0015256C" w:rsidRPr="0015256C" w:rsidRDefault="0015256C" w:rsidP="0015256C">
            <w:pPr>
              <w:rPr>
                <w:rFonts w:asciiTheme="minorHAnsi" w:hAnsiTheme="minorHAnsi" w:cstheme="minorHAnsi"/>
                <w:sz w:val="20"/>
                <w:szCs w:val="20"/>
              </w:rPr>
            </w:pPr>
            <w:r w:rsidRPr="0015256C">
              <w:rPr>
                <w:rFonts w:asciiTheme="minorHAnsi" w:hAnsiTheme="minorHAnsi" w:cstheme="minorHAnsi"/>
                <w:sz w:val="20"/>
                <w:szCs w:val="20"/>
              </w:rPr>
              <w:t>Input</w:t>
            </w:r>
          </w:p>
          <w:p w14:paraId="533AA960" w14:textId="77777777" w:rsidR="0015256C" w:rsidRPr="0015256C" w:rsidRDefault="0015256C" w:rsidP="0015256C">
            <w:pPr>
              <w:rPr>
                <w:rFonts w:asciiTheme="minorHAnsi" w:hAnsiTheme="minorHAnsi" w:cstheme="minorHAnsi"/>
                <w:sz w:val="20"/>
                <w:szCs w:val="20"/>
              </w:rPr>
            </w:pPr>
            <w:r w:rsidRPr="0015256C">
              <w:rPr>
                <w:rFonts w:asciiTheme="minorHAnsi" w:hAnsiTheme="minorHAnsi" w:cstheme="minorHAnsi"/>
                <w:sz w:val="20"/>
                <w:szCs w:val="20"/>
              </w:rPr>
              <w:t>Output</w:t>
            </w:r>
          </w:p>
          <w:p w14:paraId="0C809BCC" w14:textId="77777777" w:rsidR="0015256C" w:rsidRPr="0015256C" w:rsidRDefault="0015256C" w:rsidP="0015256C">
            <w:pPr>
              <w:rPr>
                <w:rFonts w:asciiTheme="minorHAnsi" w:hAnsiTheme="minorHAnsi" w:cstheme="minorHAnsi"/>
                <w:sz w:val="20"/>
                <w:szCs w:val="20"/>
              </w:rPr>
            </w:pPr>
            <w:r w:rsidRPr="0015256C">
              <w:rPr>
                <w:rFonts w:asciiTheme="minorHAnsi" w:hAnsiTheme="minorHAnsi" w:cstheme="minorHAnsi"/>
                <w:sz w:val="20"/>
                <w:szCs w:val="20"/>
              </w:rPr>
              <w:lastRenderedPageBreak/>
              <w:t>Print</w:t>
            </w:r>
          </w:p>
          <w:p w14:paraId="3CE5A55F" w14:textId="77777777" w:rsidR="0015256C" w:rsidRPr="0015256C" w:rsidRDefault="0015256C" w:rsidP="0015256C">
            <w:pPr>
              <w:rPr>
                <w:rFonts w:asciiTheme="minorHAnsi" w:hAnsiTheme="minorHAnsi" w:cstheme="minorHAnsi"/>
                <w:sz w:val="20"/>
                <w:szCs w:val="20"/>
              </w:rPr>
            </w:pPr>
            <w:r w:rsidRPr="0015256C">
              <w:rPr>
                <w:rFonts w:asciiTheme="minorHAnsi" w:hAnsiTheme="minorHAnsi" w:cstheme="minorHAnsi"/>
                <w:sz w:val="20"/>
                <w:szCs w:val="20"/>
              </w:rPr>
              <w:t>Comments</w:t>
            </w:r>
          </w:p>
          <w:p w14:paraId="5105F332" w14:textId="77777777" w:rsidR="0015256C" w:rsidRPr="0015256C" w:rsidRDefault="0015256C" w:rsidP="0015256C">
            <w:pPr>
              <w:rPr>
                <w:rFonts w:asciiTheme="minorHAnsi" w:hAnsiTheme="minorHAnsi" w:cstheme="minorHAnsi"/>
                <w:sz w:val="20"/>
                <w:szCs w:val="20"/>
              </w:rPr>
            </w:pPr>
            <w:r w:rsidRPr="0015256C">
              <w:rPr>
                <w:rFonts w:asciiTheme="minorHAnsi" w:hAnsiTheme="minorHAnsi" w:cstheme="minorHAnsi"/>
                <w:sz w:val="20"/>
                <w:szCs w:val="20"/>
              </w:rPr>
              <w:t>Data Types</w:t>
            </w:r>
          </w:p>
          <w:p w14:paraId="6C4F9C27" w14:textId="77777777" w:rsidR="0015256C" w:rsidRPr="0015256C" w:rsidRDefault="0015256C" w:rsidP="0015256C">
            <w:pPr>
              <w:rPr>
                <w:rFonts w:asciiTheme="minorHAnsi" w:hAnsiTheme="minorHAnsi" w:cstheme="minorHAnsi"/>
                <w:sz w:val="20"/>
                <w:szCs w:val="20"/>
              </w:rPr>
            </w:pPr>
            <w:r w:rsidRPr="0015256C">
              <w:rPr>
                <w:rFonts w:asciiTheme="minorHAnsi" w:hAnsiTheme="minorHAnsi" w:cstheme="minorHAnsi"/>
                <w:sz w:val="20"/>
                <w:szCs w:val="20"/>
              </w:rPr>
              <w:t>String</w:t>
            </w:r>
          </w:p>
          <w:p w14:paraId="45267FF3" w14:textId="77777777" w:rsidR="0015256C" w:rsidRPr="0015256C" w:rsidRDefault="0015256C" w:rsidP="0015256C">
            <w:pPr>
              <w:rPr>
                <w:rFonts w:asciiTheme="minorHAnsi" w:hAnsiTheme="minorHAnsi" w:cstheme="minorHAnsi"/>
                <w:sz w:val="20"/>
                <w:szCs w:val="20"/>
              </w:rPr>
            </w:pPr>
            <w:r w:rsidRPr="0015256C">
              <w:rPr>
                <w:rFonts w:asciiTheme="minorHAnsi" w:hAnsiTheme="minorHAnsi" w:cstheme="minorHAnsi"/>
                <w:sz w:val="20"/>
                <w:szCs w:val="20"/>
              </w:rPr>
              <w:t>Integer</w:t>
            </w:r>
          </w:p>
          <w:p w14:paraId="710769D0" w14:textId="77777777" w:rsidR="0015256C" w:rsidRPr="0015256C" w:rsidRDefault="0015256C" w:rsidP="0015256C">
            <w:pPr>
              <w:rPr>
                <w:rFonts w:asciiTheme="minorHAnsi" w:hAnsiTheme="minorHAnsi" w:cstheme="minorHAnsi"/>
                <w:sz w:val="20"/>
                <w:szCs w:val="20"/>
              </w:rPr>
            </w:pPr>
            <w:r w:rsidRPr="0015256C">
              <w:rPr>
                <w:rFonts w:asciiTheme="minorHAnsi" w:hAnsiTheme="minorHAnsi" w:cstheme="minorHAnsi"/>
                <w:sz w:val="20"/>
                <w:szCs w:val="20"/>
              </w:rPr>
              <w:t>Float/Decimal</w:t>
            </w:r>
          </w:p>
          <w:p w14:paraId="447336EA" w14:textId="77777777" w:rsidR="0015256C" w:rsidRPr="0015256C" w:rsidRDefault="0015256C" w:rsidP="0015256C">
            <w:pPr>
              <w:rPr>
                <w:rFonts w:asciiTheme="minorHAnsi" w:hAnsiTheme="minorHAnsi" w:cstheme="minorHAnsi"/>
                <w:sz w:val="20"/>
                <w:szCs w:val="20"/>
              </w:rPr>
            </w:pPr>
            <w:r w:rsidRPr="0015256C">
              <w:rPr>
                <w:rFonts w:asciiTheme="minorHAnsi" w:hAnsiTheme="minorHAnsi" w:cstheme="minorHAnsi"/>
                <w:sz w:val="20"/>
                <w:szCs w:val="20"/>
              </w:rPr>
              <w:t>Calculation</w:t>
            </w:r>
          </w:p>
          <w:p w14:paraId="130E8DA5" w14:textId="77777777" w:rsidR="0015256C" w:rsidRPr="0015256C" w:rsidRDefault="0015256C" w:rsidP="0015256C">
            <w:pPr>
              <w:rPr>
                <w:rFonts w:asciiTheme="minorHAnsi" w:hAnsiTheme="minorHAnsi" w:cstheme="minorHAnsi"/>
                <w:sz w:val="20"/>
                <w:szCs w:val="20"/>
              </w:rPr>
            </w:pPr>
            <w:r w:rsidRPr="0015256C">
              <w:rPr>
                <w:rFonts w:asciiTheme="minorHAnsi" w:hAnsiTheme="minorHAnsi" w:cstheme="minorHAnsi"/>
                <w:sz w:val="20"/>
                <w:szCs w:val="20"/>
              </w:rPr>
              <w:t>Average</w:t>
            </w:r>
          </w:p>
          <w:p w14:paraId="5F1F1F06" w14:textId="305CB63A" w:rsidR="00BB3E98" w:rsidRPr="00B21C75" w:rsidRDefault="0015256C" w:rsidP="0015256C">
            <w:pPr>
              <w:rPr>
                <w:rFonts w:asciiTheme="minorHAnsi" w:hAnsiTheme="minorHAnsi" w:cstheme="minorHAnsi"/>
                <w:sz w:val="20"/>
                <w:szCs w:val="20"/>
              </w:rPr>
            </w:pPr>
            <w:r w:rsidRPr="0015256C">
              <w:rPr>
                <w:rFonts w:asciiTheme="minorHAnsi" w:hAnsiTheme="minorHAnsi" w:cstheme="minorHAnsi"/>
                <w:sz w:val="20"/>
                <w:szCs w:val="20"/>
              </w:rPr>
              <w:t>Import</w:t>
            </w:r>
          </w:p>
        </w:tc>
        <w:tc>
          <w:tcPr>
            <w:tcW w:w="2875" w:type="dxa"/>
          </w:tcPr>
          <w:p w14:paraId="40D55097" w14:textId="3D679330" w:rsidR="00BB3E98" w:rsidRPr="00B21C75" w:rsidRDefault="004F63C3" w:rsidP="000932FF">
            <w:pPr>
              <w:rPr>
                <w:rFonts w:asciiTheme="minorHAnsi" w:hAnsiTheme="minorHAnsi" w:cstheme="minorHAnsi"/>
                <w:sz w:val="20"/>
                <w:szCs w:val="20"/>
              </w:rPr>
            </w:pPr>
            <w:r w:rsidRPr="004F63C3">
              <w:rPr>
                <w:rFonts w:asciiTheme="minorHAnsi" w:hAnsiTheme="minorHAnsi" w:cstheme="minorHAnsi"/>
                <w:sz w:val="20"/>
                <w:szCs w:val="20"/>
              </w:rPr>
              <w:lastRenderedPageBreak/>
              <w:t>All terms from the last two years.</w:t>
            </w:r>
          </w:p>
        </w:tc>
      </w:tr>
    </w:tbl>
    <w:p w14:paraId="546C2D48" w14:textId="77777777" w:rsidR="00BB3E98" w:rsidRDefault="00BB3E98"/>
    <w:tbl>
      <w:tblPr>
        <w:tblStyle w:val="TableGrid"/>
        <w:tblW w:w="0" w:type="auto"/>
        <w:tblLook w:val="04A0" w:firstRow="1" w:lastRow="0" w:firstColumn="1" w:lastColumn="0" w:noHBand="0" w:noVBand="1"/>
      </w:tblPr>
      <w:tblGrid>
        <w:gridCol w:w="4531"/>
        <w:gridCol w:w="3544"/>
        <w:gridCol w:w="4820"/>
        <w:gridCol w:w="2875"/>
      </w:tblGrid>
      <w:tr w:rsidR="000932FF" w:rsidRPr="00663CEA" w14:paraId="646D8708" w14:textId="77777777" w:rsidTr="00B94330">
        <w:trPr>
          <w:trHeight w:val="340"/>
        </w:trPr>
        <w:tc>
          <w:tcPr>
            <w:tcW w:w="4531" w:type="dxa"/>
            <w:shd w:val="clear" w:color="auto" w:fill="A6A6A6" w:themeFill="background1" w:themeFillShade="A6"/>
            <w:vAlign w:val="center"/>
          </w:tcPr>
          <w:p w14:paraId="08DBE14B" w14:textId="7D9DCDE9" w:rsidR="000932FF" w:rsidRPr="00663CEA" w:rsidRDefault="000932FF" w:rsidP="000932FF">
            <w:pPr>
              <w:jc w:val="center"/>
              <w:rPr>
                <w:rFonts w:asciiTheme="minorHAnsi" w:hAnsiTheme="minorHAnsi" w:cstheme="minorHAnsi"/>
                <w:b/>
              </w:rPr>
            </w:pPr>
            <w:r w:rsidRPr="00663CEA">
              <w:rPr>
                <w:rFonts w:asciiTheme="minorHAnsi" w:hAnsiTheme="minorHAnsi" w:cstheme="minorHAnsi"/>
                <w:b/>
              </w:rPr>
              <w:t>Literacy/ Numeracy/ Cross-Curricular Links</w:t>
            </w:r>
          </w:p>
        </w:tc>
        <w:tc>
          <w:tcPr>
            <w:tcW w:w="3544" w:type="dxa"/>
            <w:shd w:val="clear" w:color="auto" w:fill="A6A6A6" w:themeFill="background1" w:themeFillShade="A6"/>
            <w:vAlign w:val="center"/>
          </w:tcPr>
          <w:p w14:paraId="2FC197A2" w14:textId="4BA1F573" w:rsidR="000932FF" w:rsidRPr="00663CEA" w:rsidRDefault="000932FF" w:rsidP="000932FF">
            <w:pPr>
              <w:jc w:val="center"/>
              <w:rPr>
                <w:rFonts w:asciiTheme="minorHAnsi" w:hAnsiTheme="minorHAnsi" w:cstheme="minorHAnsi"/>
                <w:b/>
              </w:rPr>
            </w:pPr>
            <w:r w:rsidRPr="00663CEA">
              <w:rPr>
                <w:rFonts w:asciiTheme="minorHAnsi" w:hAnsiTheme="minorHAnsi" w:cstheme="minorHAnsi"/>
                <w:b/>
              </w:rPr>
              <w:t>Literacy/ Numeracy/ Cross-Curricular Links</w:t>
            </w:r>
          </w:p>
        </w:tc>
        <w:tc>
          <w:tcPr>
            <w:tcW w:w="4820" w:type="dxa"/>
            <w:shd w:val="clear" w:color="auto" w:fill="A6A6A6" w:themeFill="background1" w:themeFillShade="A6"/>
            <w:vAlign w:val="center"/>
          </w:tcPr>
          <w:p w14:paraId="74C78C3C" w14:textId="1F522036" w:rsidR="000932FF" w:rsidRPr="00663CEA" w:rsidRDefault="000932FF" w:rsidP="000932FF">
            <w:pPr>
              <w:jc w:val="center"/>
              <w:rPr>
                <w:rFonts w:asciiTheme="minorHAnsi" w:hAnsiTheme="minorHAnsi" w:cstheme="minorHAnsi"/>
                <w:b/>
              </w:rPr>
            </w:pPr>
            <w:r w:rsidRPr="00663CEA">
              <w:rPr>
                <w:rFonts w:asciiTheme="minorHAnsi" w:hAnsiTheme="minorHAnsi" w:cstheme="minorHAnsi"/>
                <w:b/>
              </w:rPr>
              <w:t>Literacy/ Numeracy/ Cross-Curricular Links</w:t>
            </w:r>
          </w:p>
        </w:tc>
        <w:tc>
          <w:tcPr>
            <w:tcW w:w="2875" w:type="dxa"/>
            <w:shd w:val="clear" w:color="auto" w:fill="A6A6A6" w:themeFill="background1" w:themeFillShade="A6"/>
            <w:vAlign w:val="center"/>
          </w:tcPr>
          <w:p w14:paraId="298EC021" w14:textId="2CAA6C85" w:rsidR="000932FF" w:rsidRPr="00663CEA" w:rsidRDefault="000932FF" w:rsidP="000932FF">
            <w:pPr>
              <w:jc w:val="center"/>
              <w:rPr>
                <w:rFonts w:asciiTheme="minorHAnsi" w:hAnsiTheme="minorHAnsi" w:cstheme="minorHAnsi"/>
                <w:b/>
              </w:rPr>
            </w:pPr>
            <w:r w:rsidRPr="00663CEA">
              <w:rPr>
                <w:rFonts w:asciiTheme="minorHAnsi" w:hAnsiTheme="minorHAnsi" w:cstheme="minorHAnsi"/>
                <w:b/>
              </w:rPr>
              <w:t>Literacy/ Numeracy/ Cross-Curricular Links</w:t>
            </w:r>
          </w:p>
        </w:tc>
      </w:tr>
      <w:tr w:rsidR="00E42EBC" w:rsidRPr="00663CEA" w14:paraId="12E0798E" w14:textId="77777777" w:rsidTr="00B94330">
        <w:trPr>
          <w:trHeight w:val="340"/>
        </w:trPr>
        <w:tc>
          <w:tcPr>
            <w:tcW w:w="4531" w:type="dxa"/>
          </w:tcPr>
          <w:p w14:paraId="7FE9F533" w14:textId="77777777" w:rsidR="00E42EBC" w:rsidRPr="005A25B5" w:rsidRDefault="00E42EBC" w:rsidP="00E42EBC">
            <w:pPr>
              <w:rPr>
                <w:rFonts w:asciiTheme="minorHAnsi" w:hAnsiTheme="minorHAnsi" w:cstheme="minorHAnsi"/>
                <w:b/>
                <w:sz w:val="18"/>
                <w:szCs w:val="18"/>
              </w:rPr>
            </w:pPr>
            <w:r w:rsidRPr="005A25B5">
              <w:rPr>
                <w:rFonts w:asciiTheme="minorHAnsi" w:hAnsiTheme="minorHAnsi" w:cstheme="minorHAnsi"/>
                <w:b/>
                <w:sz w:val="18"/>
                <w:szCs w:val="18"/>
              </w:rPr>
              <w:t>Literacy</w:t>
            </w:r>
          </w:p>
          <w:p w14:paraId="4D70A1C2" w14:textId="77777777" w:rsidR="00E42EBC" w:rsidRPr="001E7AE7" w:rsidRDefault="00E42EBC" w:rsidP="00E42EBC">
            <w:pPr>
              <w:pStyle w:val="ListParagraph"/>
              <w:numPr>
                <w:ilvl w:val="0"/>
                <w:numId w:val="8"/>
              </w:numPr>
              <w:rPr>
                <w:rFonts w:asciiTheme="minorHAnsi" w:hAnsiTheme="minorHAnsi" w:cstheme="minorHAnsi"/>
                <w:sz w:val="18"/>
                <w:szCs w:val="18"/>
              </w:rPr>
            </w:pPr>
            <w:r w:rsidRPr="001E7AE7">
              <w:rPr>
                <w:rFonts w:asciiTheme="minorHAnsi" w:hAnsiTheme="minorHAnsi" w:cstheme="minorHAnsi"/>
                <w:sz w:val="18"/>
                <w:szCs w:val="18"/>
              </w:rPr>
              <w:t>Participants will improve literacy skills through reading, writing, communicating, and using digital tools.</w:t>
            </w:r>
          </w:p>
          <w:p w14:paraId="46988F3C" w14:textId="77777777" w:rsidR="00E42EBC" w:rsidRPr="005A25B5" w:rsidRDefault="00E42EBC" w:rsidP="00E42EBC">
            <w:pPr>
              <w:rPr>
                <w:rFonts w:asciiTheme="minorHAnsi" w:hAnsiTheme="minorHAnsi" w:cstheme="minorHAnsi"/>
                <w:b/>
                <w:sz w:val="18"/>
                <w:szCs w:val="18"/>
              </w:rPr>
            </w:pPr>
            <w:r w:rsidRPr="005A25B5">
              <w:rPr>
                <w:rFonts w:asciiTheme="minorHAnsi" w:hAnsiTheme="minorHAnsi" w:cstheme="minorHAnsi"/>
                <w:b/>
                <w:sz w:val="18"/>
                <w:szCs w:val="18"/>
              </w:rPr>
              <w:t>Numeracy</w:t>
            </w:r>
          </w:p>
          <w:p w14:paraId="65BBC96F" w14:textId="77777777" w:rsidR="00E42EBC" w:rsidRPr="001E7AE7" w:rsidRDefault="00E42EBC" w:rsidP="00E42EBC">
            <w:pPr>
              <w:pStyle w:val="ListParagraph"/>
              <w:numPr>
                <w:ilvl w:val="0"/>
                <w:numId w:val="8"/>
              </w:numPr>
              <w:rPr>
                <w:rFonts w:asciiTheme="minorHAnsi" w:hAnsiTheme="minorHAnsi" w:cstheme="minorHAnsi"/>
                <w:sz w:val="18"/>
                <w:szCs w:val="18"/>
              </w:rPr>
            </w:pPr>
            <w:r w:rsidRPr="001E7AE7">
              <w:rPr>
                <w:rFonts w:asciiTheme="minorHAnsi" w:hAnsiTheme="minorHAnsi" w:cstheme="minorHAnsi"/>
                <w:sz w:val="18"/>
                <w:szCs w:val="18"/>
              </w:rPr>
              <w:t>Students will improve numeracy skills by analyzing data, creating schedules, and using math in tool design and testing.</w:t>
            </w:r>
          </w:p>
          <w:p w14:paraId="55175F9A" w14:textId="77777777" w:rsidR="00E42EBC" w:rsidRPr="005A25B5" w:rsidRDefault="00E42EBC" w:rsidP="00E42EBC">
            <w:pPr>
              <w:rPr>
                <w:rFonts w:asciiTheme="minorHAnsi" w:hAnsiTheme="minorHAnsi" w:cstheme="minorHAnsi"/>
                <w:sz w:val="18"/>
                <w:szCs w:val="18"/>
              </w:rPr>
            </w:pPr>
            <w:r w:rsidRPr="005A25B5">
              <w:rPr>
                <w:rFonts w:asciiTheme="minorHAnsi" w:hAnsiTheme="minorHAnsi" w:cstheme="minorHAnsi"/>
                <w:b/>
                <w:sz w:val="18"/>
                <w:szCs w:val="18"/>
              </w:rPr>
              <w:t>Cross-Curricular</w:t>
            </w:r>
          </w:p>
          <w:p w14:paraId="7CBB859C" w14:textId="77777777" w:rsidR="00E42EBC" w:rsidRPr="001E7AE7" w:rsidRDefault="00E42EBC" w:rsidP="00E42EBC">
            <w:pPr>
              <w:pStyle w:val="ListParagraph"/>
              <w:numPr>
                <w:ilvl w:val="0"/>
                <w:numId w:val="9"/>
              </w:numPr>
              <w:rPr>
                <w:rFonts w:asciiTheme="minorHAnsi" w:hAnsiTheme="minorHAnsi" w:cstheme="minorHAnsi"/>
                <w:sz w:val="18"/>
                <w:szCs w:val="18"/>
              </w:rPr>
            </w:pPr>
            <w:r w:rsidRPr="001E7AE7">
              <w:rPr>
                <w:rFonts w:asciiTheme="minorHAnsi" w:hAnsiTheme="minorHAnsi" w:cstheme="minorHAnsi"/>
                <w:sz w:val="18"/>
                <w:szCs w:val="18"/>
              </w:rPr>
              <w:t>Science: The project can incorporate principles of computer science, such as algorithms and programming, as well as concepts related to the way the internet and other digital technologies work.</w:t>
            </w:r>
          </w:p>
          <w:p w14:paraId="58425163" w14:textId="10B5969D" w:rsidR="00E42EBC" w:rsidRPr="005A25B5" w:rsidRDefault="00E42EBC" w:rsidP="00E42EBC">
            <w:pPr>
              <w:rPr>
                <w:rFonts w:asciiTheme="minorHAnsi" w:hAnsiTheme="minorHAnsi" w:cstheme="minorHAnsi"/>
                <w:sz w:val="18"/>
                <w:szCs w:val="18"/>
              </w:rPr>
            </w:pPr>
          </w:p>
        </w:tc>
        <w:tc>
          <w:tcPr>
            <w:tcW w:w="3544" w:type="dxa"/>
          </w:tcPr>
          <w:p w14:paraId="3787B2F0" w14:textId="77777777" w:rsidR="00E42EBC" w:rsidRPr="00E52853" w:rsidRDefault="00E42EBC" w:rsidP="00E42EBC">
            <w:pPr>
              <w:rPr>
                <w:rFonts w:asciiTheme="minorHAnsi" w:hAnsiTheme="minorHAnsi" w:cstheme="minorHAnsi"/>
                <w:sz w:val="18"/>
                <w:szCs w:val="18"/>
              </w:rPr>
            </w:pPr>
            <w:r w:rsidRPr="00E52853">
              <w:rPr>
                <w:rFonts w:asciiTheme="minorHAnsi" w:hAnsiTheme="minorHAnsi" w:cstheme="minorHAnsi"/>
                <w:b/>
                <w:sz w:val="18"/>
                <w:szCs w:val="18"/>
              </w:rPr>
              <w:t>Literacy</w:t>
            </w:r>
            <w:r w:rsidRPr="00E52853">
              <w:rPr>
                <w:rFonts w:asciiTheme="minorHAnsi" w:hAnsiTheme="minorHAnsi" w:cstheme="minorHAnsi"/>
                <w:sz w:val="18"/>
                <w:szCs w:val="18"/>
              </w:rPr>
              <w:t>:</w:t>
            </w:r>
          </w:p>
          <w:p w14:paraId="6BE880B8" w14:textId="77777777" w:rsidR="00E42EBC" w:rsidRPr="00C17DCA" w:rsidRDefault="00E42EBC" w:rsidP="00E42EBC">
            <w:pPr>
              <w:pStyle w:val="ListParagraph"/>
              <w:numPr>
                <w:ilvl w:val="0"/>
                <w:numId w:val="23"/>
              </w:numPr>
              <w:rPr>
                <w:rFonts w:asciiTheme="minorHAnsi" w:hAnsiTheme="minorHAnsi" w:cstheme="minorHAnsi"/>
                <w:sz w:val="18"/>
                <w:szCs w:val="18"/>
              </w:rPr>
            </w:pPr>
            <w:r w:rsidRPr="00C17DCA">
              <w:rPr>
                <w:rFonts w:asciiTheme="minorHAnsi" w:hAnsiTheme="minorHAnsi" w:cstheme="minorHAnsi"/>
                <w:sz w:val="18"/>
                <w:szCs w:val="18"/>
              </w:rPr>
              <w:t>This module will focus on learning new terminology and using key term tests to measure understanding.</w:t>
            </w:r>
          </w:p>
          <w:p w14:paraId="5C51C035" w14:textId="77777777" w:rsidR="00E42EBC" w:rsidRPr="00E52853" w:rsidRDefault="00E42EBC" w:rsidP="00E42EBC">
            <w:pPr>
              <w:rPr>
                <w:rFonts w:asciiTheme="minorHAnsi" w:hAnsiTheme="minorHAnsi" w:cstheme="minorHAnsi"/>
                <w:sz w:val="18"/>
                <w:szCs w:val="18"/>
              </w:rPr>
            </w:pPr>
            <w:r w:rsidRPr="00E52853">
              <w:rPr>
                <w:rFonts w:asciiTheme="minorHAnsi" w:hAnsiTheme="minorHAnsi" w:cstheme="minorHAnsi"/>
                <w:b/>
                <w:sz w:val="18"/>
                <w:szCs w:val="18"/>
              </w:rPr>
              <w:t>Numeracy</w:t>
            </w:r>
            <w:r w:rsidRPr="00E52853">
              <w:rPr>
                <w:rFonts w:asciiTheme="minorHAnsi" w:hAnsiTheme="minorHAnsi" w:cstheme="minorHAnsi"/>
                <w:sz w:val="18"/>
                <w:szCs w:val="18"/>
              </w:rPr>
              <w:t>:</w:t>
            </w:r>
          </w:p>
          <w:p w14:paraId="4747A9E3" w14:textId="77777777" w:rsidR="00E42EBC" w:rsidRPr="00C17DCA" w:rsidRDefault="00E42EBC" w:rsidP="00E42EBC">
            <w:pPr>
              <w:pStyle w:val="ListParagraph"/>
              <w:numPr>
                <w:ilvl w:val="0"/>
                <w:numId w:val="23"/>
              </w:numPr>
              <w:rPr>
                <w:rFonts w:asciiTheme="minorHAnsi" w:hAnsiTheme="minorHAnsi" w:cstheme="minorHAnsi"/>
                <w:sz w:val="18"/>
                <w:szCs w:val="18"/>
              </w:rPr>
            </w:pPr>
            <w:r w:rsidRPr="00C17DCA">
              <w:rPr>
                <w:rFonts w:asciiTheme="minorHAnsi" w:hAnsiTheme="minorHAnsi" w:cstheme="minorHAnsi"/>
                <w:sz w:val="18"/>
                <w:szCs w:val="18"/>
              </w:rPr>
              <w:t>This module will primarily focus on mathematics, specifically on converting between binary, denary, and HEX.</w:t>
            </w:r>
          </w:p>
          <w:p w14:paraId="68A57BC7" w14:textId="77777777" w:rsidR="00E42EBC" w:rsidRPr="00E52853" w:rsidRDefault="00E42EBC" w:rsidP="00E42EBC">
            <w:pPr>
              <w:rPr>
                <w:rFonts w:asciiTheme="minorHAnsi" w:hAnsiTheme="minorHAnsi" w:cstheme="minorHAnsi"/>
                <w:b/>
                <w:sz w:val="18"/>
                <w:szCs w:val="18"/>
              </w:rPr>
            </w:pPr>
            <w:r w:rsidRPr="00E52853">
              <w:rPr>
                <w:rFonts w:asciiTheme="minorHAnsi" w:hAnsiTheme="minorHAnsi" w:cstheme="minorHAnsi"/>
                <w:b/>
                <w:sz w:val="18"/>
                <w:szCs w:val="18"/>
              </w:rPr>
              <w:t>Cross-Curricular:</w:t>
            </w:r>
          </w:p>
          <w:p w14:paraId="2DD42090" w14:textId="2F8A7668" w:rsidR="00E42EBC" w:rsidRPr="00C17DCA" w:rsidRDefault="00E42EBC" w:rsidP="00E42EBC">
            <w:pPr>
              <w:pStyle w:val="ListParagraph"/>
              <w:numPr>
                <w:ilvl w:val="0"/>
                <w:numId w:val="23"/>
              </w:numPr>
              <w:rPr>
                <w:rFonts w:asciiTheme="minorHAnsi" w:hAnsiTheme="minorHAnsi" w:cstheme="minorHAnsi"/>
                <w:sz w:val="18"/>
                <w:szCs w:val="18"/>
              </w:rPr>
            </w:pPr>
            <w:r w:rsidRPr="00C17DCA">
              <w:rPr>
                <w:rFonts w:asciiTheme="minorHAnsi" w:hAnsiTheme="minorHAnsi" w:cstheme="minorHAnsi"/>
                <w:sz w:val="18"/>
                <w:szCs w:val="18"/>
              </w:rPr>
              <w:t>This module will utilize math concepts, specifically basic addition and subtraction, in a cross-curricular manner</w:t>
            </w:r>
          </w:p>
        </w:tc>
        <w:tc>
          <w:tcPr>
            <w:tcW w:w="4820" w:type="dxa"/>
          </w:tcPr>
          <w:p w14:paraId="7DD9A8E6" w14:textId="77777777" w:rsidR="00E42EBC" w:rsidRPr="005A25B5" w:rsidRDefault="00E42EBC" w:rsidP="00E42EBC">
            <w:pPr>
              <w:rPr>
                <w:rFonts w:asciiTheme="minorHAnsi" w:hAnsiTheme="minorHAnsi" w:cstheme="minorHAnsi"/>
                <w:b/>
                <w:sz w:val="18"/>
                <w:szCs w:val="18"/>
              </w:rPr>
            </w:pPr>
            <w:r w:rsidRPr="005A25B5">
              <w:rPr>
                <w:rFonts w:asciiTheme="minorHAnsi" w:hAnsiTheme="minorHAnsi" w:cstheme="minorHAnsi"/>
                <w:b/>
                <w:sz w:val="18"/>
                <w:szCs w:val="18"/>
              </w:rPr>
              <w:t>Literacy</w:t>
            </w:r>
          </w:p>
          <w:p w14:paraId="22317B57" w14:textId="77777777" w:rsidR="00E42EBC" w:rsidRPr="005A25B5" w:rsidRDefault="00E42EBC" w:rsidP="00E42EBC">
            <w:pPr>
              <w:pStyle w:val="ListParagraph"/>
              <w:numPr>
                <w:ilvl w:val="0"/>
                <w:numId w:val="2"/>
              </w:numPr>
              <w:rPr>
                <w:rFonts w:asciiTheme="minorHAnsi" w:hAnsiTheme="minorHAnsi" w:cstheme="minorHAnsi"/>
                <w:sz w:val="18"/>
                <w:szCs w:val="18"/>
              </w:rPr>
            </w:pPr>
            <w:r w:rsidRPr="005A25B5">
              <w:rPr>
                <w:rFonts w:asciiTheme="minorHAnsi" w:hAnsiTheme="minorHAnsi" w:cstheme="minorHAnsi"/>
                <w:sz w:val="18"/>
                <w:szCs w:val="18"/>
              </w:rPr>
              <w:t>This will come in the form of learning new vocab.</w:t>
            </w:r>
          </w:p>
          <w:p w14:paraId="6B87AEA5" w14:textId="69A8CF0A" w:rsidR="00E42EBC" w:rsidRPr="00E42EBC" w:rsidRDefault="00E42EBC" w:rsidP="00E42EBC">
            <w:pPr>
              <w:pStyle w:val="ListParagraph"/>
              <w:numPr>
                <w:ilvl w:val="0"/>
                <w:numId w:val="2"/>
              </w:numPr>
              <w:rPr>
                <w:rFonts w:asciiTheme="minorHAnsi" w:hAnsiTheme="minorHAnsi" w:cstheme="minorHAnsi"/>
                <w:sz w:val="18"/>
                <w:szCs w:val="18"/>
              </w:rPr>
            </w:pPr>
            <w:r w:rsidRPr="005A25B5">
              <w:rPr>
                <w:rFonts w:asciiTheme="minorHAnsi" w:hAnsiTheme="minorHAnsi" w:cstheme="minorHAnsi"/>
                <w:sz w:val="18"/>
                <w:szCs w:val="18"/>
              </w:rPr>
              <w:t>Starter activities which get them to continue the basics of literacy.</w:t>
            </w:r>
          </w:p>
          <w:p w14:paraId="4F43CE6D" w14:textId="77777777" w:rsidR="00E42EBC" w:rsidRPr="005A25B5" w:rsidRDefault="00E42EBC" w:rsidP="00E42EBC">
            <w:pPr>
              <w:rPr>
                <w:rFonts w:asciiTheme="minorHAnsi" w:hAnsiTheme="minorHAnsi" w:cstheme="minorHAnsi"/>
                <w:b/>
                <w:sz w:val="18"/>
                <w:szCs w:val="18"/>
              </w:rPr>
            </w:pPr>
            <w:r w:rsidRPr="005A25B5">
              <w:rPr>
                <w:rFonts w:asciiTheme="minorHAnsi" w:hAnsiTheme="minorHAnsi" w:cstheme="minorHAnsi"/>
                <w:b/>
                <w:sz w:val="18"/>
                <w:szCs w:val="18"/>
              </w:rPr>
              <w:t>Numeracy</w:t>
            </w:r>
          </w:p>
          <w:p w14:paraId="77530762" w14:textId="77777777" w:rsidR="00E42EBC" w:rsidRPr="005A25B5" w:rsidRDefault="00E42EBC" w:rsidP="00E42EBC">
            <w:pPr>
              <w:pStyle w:val="ListParagraph"/>
              <w:numPr>
                <w:ilvl w:val="0"/>
                <w:numId w:val="6"/>
              </w:numPr>
              <w:rPr>
                <w:rFonts w:asciiTheme="minorHAnsi" w:hAnsiTheme="minorHAnsi" w:cstheme="minorHAnsi"/>
                <w:sz w:val="18"/>
                <w:szCs w:val="18"/>
              </w:rPr>
            </w:pPr>
            <w:r w:rsidRPr="005A25B5">
              <w:rPr>
                <w:rFonts w:asciiTheme="minorHAnsi" w:hAnsiTheme="minorHAnsi" w:cstheme="minorHAnsi"/>
                <w:sz w:val="18"/>
                <w:szCs w:val="18"/>
              </w:rPr>
              <w:t>This topic will involve a lot of math’s in all aspects.</w:t>
            </w:r>
          </w:p>
          <w:p w14:paraId="474F27FF" w14:textId="77777777" w:rsidR="00E42EBC" w:rsidRPr="005A25B5" w:rsidRDefault="00E42EBC" w:rsidP="00E42EBC">
            <w:pPr>
              <w:pStyle w:val="ListParagraph"/>
              <w:numPr>
                <w:ilvl w:val="0"/>
                <w:numId w:val="6"/>
              </w:numPr>
              <w:rPr>
                <w:rFonts w:asciiTheme="minorHAnsi" w:hAnsiTheme="minorHAnsi" w:cstheme="minorHAnsi"/>
                <w:sz w:val="18"/>
                <w:szCs w:val="18"/>
              </w:rPr>
            </w:pPr>
            <w:r w:rsidRPr="005A25B5">
              <w:rPr>
                <w:rFonts w:asciiTheme="minorHAnsi" w:hAnsiTheme="minorHAnsi" w:cstheme="minorHAnsi"/>
                <w:sz w:val="18"/>
                <w:szCs w:val="18"/>
              </w:rPr>
              <w:t>Understanding math’s operators to create a calculator.</w:t>
            </w:r>
          </w:p>
          <w:p w14:paraId="181BFC10" w14:textId="31D5E99C" w:rsidR="00E42EBC" w:rsidRPr="00E42EBC" w:rsidRDefault="00E42EBC" w:rsidP="00E42EBC">
            <w:pPr>
              <w:pStyle w:val="ListParagraph"/>
              <w:numPr>
                <w:ilvl w:val="0"/>
                <w:numId w:val="6"/>
              </w:numPr>
              <w:rPr>
                <w:rFonts w:asciiTheme="minorHAnsi" w:hAnsiTheme="minorHAnsi" w:cstheme="minorHAnsi"/>
                <w:sz w:val="18"/>
                <w:szCs w:val="18"/>
              </w:rPr>
            </w:pPr>
            <w:r w:rsidRPr="005A25B5">
              <w:rPr>
                <w:rFonts w:asciiTheme="minorHAnsi" w:hAnsiTheme="minorHAnsi" w:cstheme="minorHAnsi"/>
                <w:sz w:val="18"/>
                <w:szCs w:val="18"/>
              </w:rPr>
              <w:t>Applying angles when developing turtle graphics.</w:t>
            </w:r>
          </w:p>
          <w:p w14:paraId="04A1AEBC" w14:textId="77777777" w:rsidR="00E42EBC" w:rsidRPr="005A25B5" w:rsidRDefault="00E42EBC" w:rsidP="00E42EBC">
            <w:pPr>
              <w:rPr>
                <w:rFonts w:asciiTheme="minorHAnsi" w:hAnsiTheme="minorHAnsi" w:cstheme="minorHAnsi"/>
                <w:b/>
                <w:sz w:val="18"/>
                <w:szCs w:val="18"/>
              </w:rPr>
            </w:pPr>
            <w:r w:rsidRPr="005A25B5">
              <w:rPr>
                <w:rFonts w:asciiTheme="minorHAnsi" w:hAnsiTheme="minorHAnsi" w:cstheme="minorHAnsi"/>
                <w:b/>
                <w:sz w:val="18"/>
                <w:szCs w:val="18"/>
              </w:rPr>
              <w:t>Cross-Curricular</w:t>
            </w:r>
          </w:p>
          <w:p w14:paraId="49B90942" w14:textId="77777777" w:rsidR="00E42EBC" w:rsidRPr="005A25B5" w:rsidRDefault="00E42EBC" w:rsidP="00E42EBC">
            <w:pPr>
              <w:pStyle w:val="ListParagraph"/>
              <w:numPr>
                <w:ilvl w:val="0"/>
                <w:numId w:val="7"/>
              </w:numPr>
              <w:rPr>
                <w:rFonts w:asciiTheme="minorHAnsi" w:hAnsiTheme="minorHAnsi" w:cstheme="minorHAnsi"/>
                <w:sz w:val="18"/>
                <w:szCs w:val="18"/>
              </w:rPr>
            </w:pPr>
            <w:r w:rsidRPr="005A25B5">
              <w:rPr>
                <w:rFonts w:asciiTheme="minorHAnsi" w:hAnsiTheme="minorHAnsi" w:cstheme="minorHAnsi"/>
                <w:sz w:val="18"/>
                <w:szCs w:val="18"/>
              </w:rPr>
              <w:t>Art, students will work on programs that create shapes and using colouring.</w:t>
            </w:r>
          </w:p>
          <w:p w14:paraId="5AA51433" w14:textId="77777777" w:rsidR="00E42EBC" w:rsidRPr="005A25B5" w:rsidRDefault="00E42EBC" w:rsidP="00E42EBC">
            <w:pPr>
              <w:pStyle w:val="ListParagraph"/>
              <w:numPr>
                <w:ilvl w:val="0"/>
                <w:numId w:val="7"/>
              </w:numPr>
              <w:rPr>
                <w:rFonts w:asciiTheme="minorHAnsi" w:hAnsiTheme="minorHAnsi" w:cstheme="minorHAnsi"/>
                <w:sz w:val="18"/>
                <w:szCs w:val="18"/>
              </w:rPr>
            </w:pPr>
            <w:r w:rsidRPr="005A25B5">
              <w:rPr>
                <w:rFonts w:asciiTheme="minorHAnsi" w:hAnsiTheme="minorHAnsi" w:cstheme="minorHAnsi"/>
                <w:sz w:val="18"/>
                <w:szCs w:val="18"/>
              </w:rPr>
              <w:t>Math’s, to apply operators and logic to problems.</w:t>
            </w:r>
          </w:p>
          <w:p w14:paraId="6728FECB" w14:textId="4A5F5B83" w:rsidR="00E42EBC" w:rsidRPr="005A25B5" w:rsidRDefault="00E42EBC" w:rsidP="00E42EBC">
            <w:pPr>
              <w:pStyle w:val="ListParagraph"/>
              <w:ind w:left="360" w:firstLine="0"/>
              <w:rPr>
                <w:rFonts w:asciiTheme="minorHAnsi" w:hAnsiTheme="minorHAnsi" w:cstheme="minorHAnsi"/>
                <w:sz w:val="18"/>
                <w:szCs w:val="18"/>
              </w:rPr>
            </w:pPr>
          </w:p>
        </w:tc>
        <w:tc>
          <w:tcPr>
            <w:tcW w:w="2875" w:type="dxa"/>
          </w:tcPr>
          <w:p w14:paraId="44E150AB" w14:textId="26378B1B" w:rsidR="00E42EBC" w:rsidRPr="005A25B5" w:rsidRDefault="00426933" w:rsidP="00E42EBC">
            <w:pPr>
              <w:rPr>
                <w:rFonts w:asciiTheme="minorHAnsi" w:hAnsiTheme="minorHAnsi" w:cstheme="minorHAnsi"/>
                <w:sz w:val="18"/>
                <w:szCs w:val="18"/>
              </w:rPr>
            </w:pPr>
            <w:r w:rsidRPr="00426933">
              <w:rPr>
                <w:rFonts w:asciiTheme="minorHAnsi" w:hAnsiTheme="minorHAnsi" w:cstheme="minorHAnsi"/>
                <w:sz w:val="18"/>
                <w:szCs w:val="18"/>
              </w:rPr>
              <w:t>All from the previous.</w:t>
            </w:r>
          </w:p>
        </w:tc>
      </w:tr>
    </w:tbl>
    <w:p w14:paraId="67A2681A" w14:textId="77777777" w:rsidR="002B7D67" w:rsidRDefault="002B7D67">
      <w:bookmarkStart w:id="2" w:name="_Hlk123570115"/>
    </w:p>
    <w:tbl>
      <w:tblPr>
        <w:tblStyle w:val="TableGrid"/>
        <w:tblW w:w="0" w:type="auto"/>
        <w:tblLook w:val="04A0" w:firstRow="1" w:lastRow="0" w:firstColumn="1" w:lastColumn="0" w:noHBand="0" w:noVBand="1"/>
      </w:tblPr>
      <w:tblGrid>
        <w:gridCol w:w="4531"/>
        <w:gridCol w:w="6096"/>
        <w:gridCol w:w="5143"/>
      </w:tblGrid>
      <w:tr w:rsidR="00121DD1" w:rsidRPr="00663CEA" w14:paraId="7F27D6B7" w14:textId="77777777" w:rsidTr="00F47098">
        <w:trPr>
          <w:trHeight w:val="340"/>
        </w:trPr>
        <w:tc>
          <w:tcPr>
            <w:tcW w:w="4531" w:type="dxa"/>
            <w:shd w:val="clear" w:color="auto" w:fill="A6A6A6" w:themeFill="background1" w:themeFillShade="A6"/>
            <w:vAlign w:val="center"/>
          </w:tcPr>
          <w:bookmarkEnd w:id="2"/>
          <w:p w14:paraId="4D4FEB29" w14:textId="671013F3" w:rsidR="00121DD1" w:rsidRPr="00663CEA" w:rsidRDefault="00121DD1" w:rsidP="00121DD1">
            <w:pPr>
              <w:jc w:val="center"/>
              <w:rPr>
                <w:rFonts w:asciiTheme="minorHAnsi" w:hAnsiTheme="minorHAnsi" w:cstheme="minorHAnsi"/>
                <w:b/>
              </w:rPr>
            </w:pPr>
            <w:r w:rsidRPr="00663CEA">
              <w:rPr>
                <w:rFonts w:asciiTheme="minorHAnsi" w:hAnsiTheme="minorHAnsi" w:cstheme="minorHAnsi"/>
                <w:b/>
              </w:rPr>
              <w:t>SMSC</w:t>
            </w:r>
          </w:p>
        </w:tc>
        <w:tc>
          <w:tcPr>
            <w:tcW w:w="6096" w:type="dxa"/>
            <w:shd w:val="clear" w:color="auto" w:fill="A6A6A6" w:themeFill="background1" w:themeFillShade="A6"/>
            <w:vAlign w:val="center"/>
          </w:tcPr>
          <w:p w14:paraId="0DFD5E43" w14:textId="0763177D" w:rsidR="00121DD1" w:rsidRPr="00663CEA" w:rsidRDefault="00121DD1" w:rsidP="00121DD1">
            <w:pPr>
              <w:jc w:val="center"/>
              <w:rPr>
                <w:rFonts w:asciiTheme="minorHAnsi" w:hAnsiTheme="minorHAnsi" w:cstheme="minorHAnsi"/>
                <w:b/>
              </w:rPr>
            </w:pPr>
            <w:r w:rsidRPr="00663CEA">
              <w:rPr>
                <w:rFonts w:asciiTheme="minorHAnsi" w:hAnsiTheme="minorHAnsi" w:cstheme="minorHAnsi"/>
                <w:b/>
              </w:rPr>
              <w:t>BV</w:t>
            </w:r>
          </w:p>
        </w:tc>
        <w:tc>
          <w:tcPr>
            <w:tcW w:w="5143" w:type="dxa"/>
            <w:shd w:val="clear" w:color="auto" w:fill="A6A6A6" w:themeFill="background1" w:themeFillShade="A6"/>
            <w:vAlign w:val="center"/>
          </w:tcPr>
          <w:p w14:paraId="4C15E610" w14:textId="7F88D293" w:rsidR="00121DD1" w:rsidRPr="00663CEA" w:rsidRDefault="00121DD1" w:rsidP="00121DD1">
            <w:pPr>
              <w:jc w:val="center"/>
              <w:rPr>
                <w:rFonts w:asciiTheme="minorHAnsi" w:hAnsiTheme="minorHAnsi" w:cstheme="minorHAnsi"/>
                <w:b/>
              </w:rPr>
            </w:pPr>
            <w:r w:rsidRPr="00663CEA">
              <w:rPr>
                <w:rFonts w:asciiTheme="minorHAnsi" w:hAnsiTheme="minorHAnsi" w:cstheme="minorHAnsi"/>
                <w:b/>
              </w:rPr>
              <w:t>RSHE</w:t>
            </w:r>
          </w:p>
        </w:tc>
      </w:tr>
      <w:tr w:rsidR="00121DD1" w:rsidRPr="00663CEA" w14:paraId="756DA9A8" w14:textId="77777777" w:rsidTr="00F47098">
        <w:trPr>
          <w:trHeight w:val="340"/>
        </w:trPr>
        <w:tc>
          <w:tcPr>
            <w:tcW w:w="4531" w:type="dxa"/>
            <w:shd w:val="clear" w:color="auto" w:fill="FFFFFF" w:themeFill="background1"/>
          </w:tcPr>
          <w:p w14:paraId="124B508B" w14:textId="77777777" w:rsidR="001E7AE7" w:rsidRPr="001E7AE7" w:rsidRDefault="001E7AE7" w:rsidP="006642AA">
            <w:pPr>
              <w:pStyle w:val="ListParagraph"/>
              <w:numPr>
                <w:ilvl w:val="0"/>
                <w:numId w:val="19"/>
              </w:numPr>
              <w:rPr>
                <w:rFonts w:asciiTheme="minorHAnsi" w:hAnsiTheme="minorHAnsi" w:cstheme="minorHAnsi"/>
                <w:sz w:val="18"/>
                <w:szCs w:val="18"/>
              </w:rPr>
            </w:pPr>
            <w:r w:rsidRPr="001E7AE7">
              <w:rPr>
                <w:rFonts w:asciiTheme="minorHAnsi" w:hAnsiTheme="minorHAnsi" w:cstheme="minorHAnsi"/>
                <w:sz w:val="18"/>
                <w:szCs w:val="18"/>
              </w:rPr>
              <w:t>Multiple opportunities for spiritual development through creative learning and program creation.</w:t>
            </w:r>
          </w:p>
          <w:p w14:paraId="6E5D8F94" w14:textId="77777777" w:rsidR="001E7AE7" w:rsidRPr="001E7AE7" w:rsidRDefault="001E7AE7" w:rsidP="006642AA">
            <w:pPr>
              <w:pStyle w:val="ListParagraph"/>
              <w:numPr>
                <w:ilvl w:val="0"/>
                <w:numId w:val="19"/>
              </w:numPr>
              <w:rPr>
                <w:rFonts w:asciiTheme="minorHAnsi" w:hAnsiTheme="minorHAnsi" w:cstheme="minorHAnsi"/>
                <w:sz w:val="18"/>
                <w:szCs w:val="18"/>
              </w:rPr>
            </w:pPr>
            <w:r w:rsidRPr="001E7AE7">
              <w:rPr>
                <w:rFonts w:asciiTheme="minorHAnsi" w:hAnsiTheme="minorHAnsi" w:cstheme="minorHAnsi"/>
                <w:sz w:val="18"/>
                <w:szCs w:val="18"/>
              </w:rPr>
              <w:t>High expectations and emphasis on morality helps students understand right and wrong.</w:t>
            </w:r>
          </w:p>
          <w:p w14:paraId="165A0B9E" w14:textId="77777777" w:rsidR="001E7AE7" w:rsidRPr="001E7AE7" w:rsidRDefault="001E7AE7" w:rsidP="006642AA">
            <w:pPr>
              <w:pStyle w:val="ListParagraph"/>
              <w:numPr>
                <w:ilvl w:val="0"/>
                <w:numId w:val="19"/>
              </w:numPr>
              <w:rPr>
                <w:rFonts w:asciiTheme="minorHAnsi" w:hAnsiTheme="minorHAnsi" w:cstheme="minorHAnsi"/>
                <w:sz w:val="18"/>
                <w:szCs w:val="18"/>
              </w:rPr>
            </w:pPr>
            <w:r w:rsidRPr="001E7AE7">
              <w:rPr>
                <w:rFonts w:asciiTheme="minorHAnsi" w:hAnsiTheme="minorHAnsi" w:cstheme="minorHAnsi"/>
                <w:sz w:val="18"/>
                <w:szCs w:val="18"/>
              </w:rPr>
              <w:t>Expected to share moral views and respect others' opinions in the classroom.</w:t>
            </w:r>
          </w:p>
          <w:p w14:paraId="73D2DAF8" w14:textId="177C60C7" w:rsidR="00121DD1" w:rsidRPr="001E7AE7" w:rsidRDefault="001E7AE7" w:rsidP="006642AA">
            <w:pPr>
              <w:pStyle w:val="ListParagraph"/>
              <w:numPr>
                <w:ilvl w:val="0"/>
                <w:numId w:val="19"/>
              </w:numPr>
              <w:rPr>
                <w:rFonts w:asciiTheme="minorHAnsi" w:hAnsiTheme="minorHAnsi" w:cstheme="minorHAnsi"/>
              </w:rPr>
            </w:pPr>
            <w:r w:rsidRPr="001E7AE7">
              <w:rPr>
                <w:rFonts w:asciiTheme="minorHAnsi" w:hAnsiTheme="minorHAnsi" w:cstheme="minorHAnsi"/>
                <w:sz w:val="18"/>
                <w:szCs w:val="18"/>
              </w:rPr>
              <w:t>Many topics and tasks encourage social skills development, including teamwork and collaboration.</w:t>
            </w:r>
          </w:p>
        </w:tc>
        <w:tc>
          <w:tcPr>
            <w:tcW w:w="6096" w:type="dxa"/>
            <w:shd w:val="clear" w:color="auto" w:fill="FFFFFF" w:themeFill="background1"/>
          </w:tcPr>
          <w:p w14:paraId="718FDF48" w14:textId="77777777" w:rsidR="001E7AE7" w:rsidRPr="006642AA" w:rsidRDefault="001E7AE7" w:rsidP="006642AA">
            <w:pPr>
              <w:pStyle w:val="ListParagraph"/>
              <w:numPr>
                <w:ilvl w:val="0"/>
                <w:numId w:val="20"/>
              </w:numPr>
              <w:rPr>
                <w:rFonts w:asciiTheme="minorHAnsi" w:hAnsiTheme="minorHAnsi" w:cstheme="minorHAnsi"/>
                <w:i/>
                <w:sz w:val="18"/>
              </w:rPr>
            </w:pPr>
            <w:r w:rsidRPr="006642AA">
              <w:rPr>
                <w:rFonts w:asciiTheme="minorHAnsi" w:hAnsiTheme="minorHAnsi" w:cstheme="minorHAnsi"/>
                <w:i/>
                <w:sz w:val="18"/>
              </w:rPr>
              <w:t>Students will develop internet and social media skills in accordance with British values.</w:t>
            </w:r>
          </w:p>
          <w:p w14:paraId="3775CE69" w14:textId="77777777" w:rsidR="001E7AE7" w:rsidRPr="006642AA" w:rsidRDefault="001E7AE7" w:rsidP="006642AA">
            <w:pPr>
              <w:pStyle w:val="ListParagraph"/>
              <w:numPr>
                <w:ilvl w:val="0"/>
                <w:numId w:val="20"/>
              </w:numPr>
              <w:rPr>
                <w:rFonts w:asciiTheme="minorHAnsi" w:hAnsiTheme="minorHAnsi" w:cstheme="minorHAnsi"/>
                <w:i/>
                <w:sz w:val="18"/>
              </w:rPr>
            </w:pPr>
            <w:r w:rsidRPr="006642AA">
              <w:rPr>
                <w:rFonts w:asciiTheme="minorHAnsi" w:hAnsiTheme="minorHAnsi" w:cstheme="minorHAnsi"/>
                <w:i/>
                <w:sz w:val="18"/>
              </w:rPr>
              <w:t>Students will learn to respect and appreciate others' viewpoints and act as responsible digital citizens.</w:t>
            </w:r>
          </w:p>
          <w:p w14:paraId="7B275F84" w14:textId="3D7C525C" w:rsidR="00121DD1" w:rsidRPr="006642AA" w:rsidRDefault="001E7AE7" w:rsidP="006642AA">
            <w:pPr>
              <w:pStyle w:val="ListParagraph"/>
              <w:numPr>
                <w:ilvl w:val="0"/>
                <w:numId w:val="20"/>
              </w:numPr>
              <w:rPr>
                <w:rFonts w:asciiTheme="minorHAnsi" w:hAnsiTheme="minorHAnsi" w:cstheme="minorHAnsi"/>
                <w:i/>
                <w:sz w:val="18"/>
              </w:rPr>
            </w:pPr>
            <w:r w:rsidRPr="006642AA">
              <w:rPr>
                <w:rFonts w:asciiTheme="minorHAnsi" w:hAnsiTheme="minorHAnsi" w:cstheme="minorHAnsi"/>
                <w:i/>
                <w:sz w:val="18"/>
              </w:rPr>
              <w:t>Students will learn to select valid and reliable information and demonstrate British values in their use of the internet and social media</w:t>
            </w:r>
          </w:p>
        </w:tc>
        <w:tc>
          <w:tcPr>
            <w:tcW w:w="5143" w:type="dxa"/>
            <w:shd w:val="clear" w:color="auto" w:fill="FFFFFF" w:themeFill="background1"/>
          </w:tcPr>
          <w:p w14:paraId="1BC3EB49" w14:textId="77777777" w:rsidR="006642AA" w:rsidRPr="006642AA" w:rsidRDefault="006642AA" w:rsidP="006642AA">
            <w:pPr>
              <w:pStyle w:val="ListParagraph"/>
              <w:numPr>
                <w:ilvl w:val="0"/>
                <w:numId w:val="21"/>
              </w:numPr>
              <w:rPr>
                <w:rFonts w:asciiTheme="minorHAnsi" w:hAnsiTheme="minorHAnsi" w:cstheme="minorHAnsi"/>
                <w:i/>
                <w:sz w:val="18"/>
              </w:rPr>
            </w:pPr>
            <w:r w:rsidRPr="006642AA">
              <w:rPr>
                <w:rFonts w:asciiTheme="minorHAnsi" w:hAnsiTheme="minorHAnsi" w:cstheme="minorHAnsi"/>
                <w:i/>
                <w:sz w:val="18"/>
              </w:rPr>
              <w:t>The students will receive instruction on how to be safe online and recognize potential dangers.</w:t>
            </w:r>
          </w:p>
          <w:p w14:paraId="4626071E" w14:textId="77777777" w:rsidR="006642AA" w:rsidRPr="006642AA" w:rsidRDefault="006642AA" w:rsidP="006642AA">
            <w:pPr>
              <w:pStyle w:val="ListParagraph"/>
              <w:numPr>
                <w:ilvl w:val="0"/>
                <w:numId w:val="21"/>
              </w:numPr>
              <w:rPr>
                <w:rFonts w:asciiTheme="minorHAnsi" w:hAnsiTheme="minorHAnsi" w:cstheme="minorHAnsi"/>
                <w:i/>
                <w:sz w:val="18"/>
              </w:rPr>
            </w:pPr>
            <w:r w:rsidRPr="006642AA">
              <w:rPr>
                <w:rFonts w:asciiTheme="minorHAnsi" w:hAnsiTheme="minorHAnsi" w:cstheme="minorHAnsi"/>
                <w:i/>
                <w:sz w:val="18"/>
              </w:rPr>
              <w:t>The students will be educated on the potential risks and consequences of online relationships, including issues related to sexual behavior.</w:t>
            </w:r>
          </w:p>
          <w:p w14:paraId="30883BDF" w14:textId="3BEBDB32" w:rsidR="00121DD1" w:rsidRPr="006642AA" w:rsidRDefault="006642AA" w:rsidP="006642AA">
            <w:pPr>
              <w:pStyle w:val="ListParagraph"/>
              <w:numPr>
                <w:ilvl w:val="0"/>
                <w:numId w:val="21"/>
              </w:numPr>
              <w:rPr>
                <w:rFonts w:asciiTheme="minorHAnsi" w:hAnsiTheme="minorHAnsi" w:cstheme="minorHAnsi"/>
                <w:i/>
                <w:sz w:val="18"/>
              </w:rPr>
            </w:pPr>
            <w:r w:rsidRPr="006642AA">
              <w:rPr>
                <w:rFonts w:asciiTheme="minorHAnsi" w:hAnsiTheme="minorHAnsi" w:cstheme="minorHAnsi"/>
                <w:i/>
                <w:sz w:val="18"/>
              </w:rPr>
              <w:t>The students will be regularly reminded of the importance of maintaining physical and mental health while using computers, and will receive guidance on how to prevent overuse.</w:t>
            </w:r>
          </w:p>
        </w:tc>
      </w:tr>
    </w:tbl>
    <w:p w14:paraId="5BD2FDE8" w14:textId="4863A1CB" w:rsidR="004A7755" w:rsidRDefault="004A7755"/>
    <w:p w14:paraId="0E49337F" w14:textId="77777777" w:rsidR="00100385" w:rsidRDefault="00100385"/>
    <w:p w14:paraId="7C987B2B" w14:textId="77777777" w:rsidR="00100385" w:rsidRDefault="00100385"/>
    <w:tbl>
      <w:tblPr>
        <w:tblStyle w:val="TableGrid"/>
        <w:tblW w:w="15770" w:type="dxa"/>
        <w:tblLook w:val="04A0" w:firstRow="1" w:lastRow="0" w:firstColumn="1" w:lastColumn="0" w:noHBand="0" w:noVBand="1"/>
      </w:tblPr>
      <w:tblGrid>
        <w:gridCol w:w="3602"/>
        <w:gridCol w:w="3302"/>
        <w:gridCol w:w="3396"/>
        <w:gridCol w:w="2735"/>
        <w:gridCol w:w="2735"/>
      </w:tblGrid>
      <w:tr w:rsidR="00184A27" w:rsidRPr="004D0E23" w14:paraId="48152AF8" w14:textId="77862487" w:rsidTr="0076076C">
        <w:trPr>
          <w:trHeight w:val="464"/>
        </w:trPr>
        <w:tc>
          <w:tcPr>
            <w:tcW w:w="3602" w:type="dxa"/>
            <w:shd w:val="clear" w:color="auto" w:fill="BFBFBF" w:themeFill="background1" w:themeFillShade="BF"/>
            <w:vAlign w:val="center"/>
          </w:tcPr>
          <w:p w14:paraId="425BFACB" w14:textId="77777777" w:rsidR="00184A27" w:rsidRDefault="00184A27" w:rsidP="00184A27">
            <w:pPr>
              <w:jc w:val="center"/>
              <w:rPr>
                <w:rFonts w:asciiTheme="minorHAnsi" w:hAnsiTheme="minorHAnsi" w:cstheme="minorHAnsi"/>
                <w:b/>
                <w:bCs/>
                <w:iCs/>
                <w:sz w:val="18"/>
                <w:szCs w:val="18"/>
              </w:rPr>
            </w:pPr>
            <w:r>
              <w:rPr>
                <w:rFonts w:asciiTheme="minorHAnsi" w:hAnsiTheme="minorHAnsi" w:cstheme="minorHAnsi"/>
                <w:b/>
                <w:bCs/>
                <w:iCs/>
                <w:sz w:val="18"/>
                <w:szCs w:val="18"/>
              </w:rPr>
              <w:t>Adaptive Curriculum Content</w:t>
            </w:r>
          </w:p>
          <w:p w14:paraId="3BFC1AC2" w14:textId="0B504A96" w:rsidR="00184A27" w:rsidRPr="002414E6" w:rsidRDefault="00184A27" w:rsidP="00184A27">
            <w:pPr>
              <w:jc w:val="center"/>
              <w:rPr>
                <w:rFonts w:asciiTheme="minorHAnsi" w:hAnsiTheme="minorHAnsi" w:cstheme="minorHAnsi"/>
                <w:iCs/>
                <w:sz w:val="18"/>
                <w:szCs w:val="18"/>
              </w:rPr>
            </w:pPr>
            <w:r>
              <w:rPr>
                <w:rFonts w:asciiTheme="minorHAnsi" w:hAnsiTheme="minorHAnsi" w:cstheme="minorHAnsi"/>
                <w:iCs/>
                <w:sz w:val="18"/>
                <w:szCs w:val="18"/>
              </w:rPr>
              <w:t xml:space="preserve">Programming </w:t>
            </w:r>
          </w:p>
        </w:tc>
        <w:tc>
          <w:tcPr>
            <w:tcW w:w="3302" w:type="dxa"/>
            <w:shd w:val="clear" w:color="auto" w:fill="BFBFBF" w:themeFill="background1" w:themeFillShade="BF"/>
            <w:vAlign w:val="center"/>
          </w:tcPr>
          <w:p w14:paraId="1083F58D" w14:textId="77777777" w:rsidR="00184A27" w:rsidRDefault="00184A27" w:rsidP="00184A27">
            <w:pPr>
              <w:jc w:val="center"/>
              <w:rPr>
                <w:rFonts w:asciiTheme="minorHAnsi" w:hAnsiTheme="minorHAnsi" w:cstheme="minorHAnsi"/>
                <w:b/>
                <w:bCs/>
                <w:iCs/>
                <w:sz w:val="18"/>
                <w:szCs w:val="18"/>
              </w:rPr>
            </w:pPr>
            <w:r>
              <w:rPr>
                <w:rFonts w:asciiTheme="minorHAnsi" w:hAnsiTheme="minorHAnsi" w:cstheme="minorHAnsi"/>
                <w:b/>
                <w:bCs/>
                <w:iCs/>
                <w:sz w:val="18"/>
                <w:szCs w:val="18"/>
              </w:rPr>
              <w:t>Adaptive Curriculum Content</w:t>
            </w:r>
          </w:p>
          <w:p w14:paraId="519B5BEB" w14:textId="21818BDF" w:rsidR="00184A27" w:rsidRPr="00534D88" w:rsidRDefault="00184A27" w:rsidP="00184A27">
            <w:pPr>
              <w:jc w:val="center"/>
              <w:rPr>
                <w:rFonts w:asciiTheme="minorHAnsi" w:hAnsiTheme="minorHAnsi" w:cstheme="minorHAnsi"/>
                <w:iCs/>
                <w:sz w:val="18"/>
              </w:rPr>
            </w:pPr>
            <w:r>
              <w:rPr>
                <w:rFonts w:asciiTheme="minorHAnsi" w:hAnsiTheme="minorHAnsi" w:cstheme="minorHAnsi"/>
                <w:iCs/>
                <w:sz w:val="18"/>
                <w:szCs w:val="18"/>
              </w:rPr>
              <w:t>Advanced Binary Understanding</w:t>
            </w:r>
          </w:p>
        </w:tc>
        <w:tc>
          <w:tcPr>
            <w:tcW w:w="3396" w:type="dxa"/>
            <w:shd w:val="clear" w:color="auto" w:fill="BFBFBF" w:themeFill="background1" w:themeFillShade="BF"/>
            <w:vAlign w:val="center"/>
          </w:tcPr>
          <w:p w14:paraId="63812A04" w14:textId="77777777" w:rsidR="00184A27" w:rsidRDefault="00184A27" w:rsidP="00184A27">
            <w:pPr>
              <w:jc w:val="center"/>
              <w:rPr>
                <w:rFonts w:asciiTheme="minorHAnsi" w:hAnsiTheme="minorHAnsi" w:cstheme="minorHAnsi"/>
                <w:b/>
                <w:bCs/>
                <w:iCs/>
                <w:sz w:val="18"/>
                <w:szCs w:val="18"/>
              </w:rPr>
            </w:pPr>
            <w:r>
              <w:rPr>
                <w:rFonts w:asciiTheme="minorHAnsi" w:hAnsiTheme="minorHAnsi" w:cstheme="minorHAnsi"/>
                <w:b/>
                <w:bCs/>
                <w:iCs/>
                <w:sz w:val="18"/>
                <w:szCs w:val="18"/>
              </w:rPr>
              <w:t>Adaptive Curriculum Content</w:t>
            </w:r>
          </w:p>
          <w:p w14:paraId="50221F3C" w14:textId="468C1AC9" w:rsidR="00184A27" w:rsidRPr="00184A27" w:rsidRDefault="00184A27" w:rsidP="00184A27">
            <w:pPr>
              <w:jc w:val="center"/>
              <w:rPr>
                <w:rFonts w:asciiTheme="minorHAnsi" w:hAnsiTheme="minorHAnsi" w:cstheme="minorHAnsi"/>
                <w:iCs/>
                <w:sz w:val="18"/>
              </w:rPr>
            </w:pPr>
            <w:r>
              <w:rPr>
                <w:rFonts w:asciiTheme="minorHAnsi" w:hAnsiTheme="minorHAnsi" w:cstheme="minorHAnsi"/>
                <w:iCs/>
                <w:sz w:val="18"/>
                <w:szCs w:val="18"/>
              </w:rPr>
              <w:t>Spreadsheets</w:t>
            </w:r>
          </w:p>
        </w:tc>
        <w:tc>
          <w:tcPr>
            <w:tcW w:w="2735" w:type="dxa"/>
            <w:shd w:val="clear" w:color="auto" w:fill="BFBFBF" w:themeFill="background1" w:themeFillShade="BF"/>
            <w:vAlign w:val="center"/>
          </w:tcPr>
          <w:p w14:paraId="7A16FD8B" w14:textId="77777777" w:rsidR="00184A27" w:rsidRDefault="00184A27" w:rsidP="00184A27">
            <w:pPr>
              <w:jc w:val="center"/>
              <w:rPr>
                <w:rFonts w:asciiTheme="minorHAnsi" w:hAnsiTheme="minorHAnsi" w:cstheme="minorHAnsi"/>
                <w:b/>
                <w:bCs/>
                <w:iCs/>
                <w:sz w:val="18"/>
                <w:szCs w:val="18"/>
              </w:rPr>
            </w:pPr>
            <w:r>
              <w:rPr>
                <w:rFonts w:asciiTheme="minorHAnsi" w:hAnsiTheme="minorHAnsi" w:cstheme="minorHAnsi"/>
                <w:b/>
                <w:bCs/>
                <w:iCs/>
                <w:sz w:val="18"/>
                <w:szCs w:val="18"/>
              </w:rPr>
              <w:t>Adaptive Curriculum Content</w:t>
            </w:r>
          </w:p>
          <w:p w14:paraId="040E6E09" w14:textId="6F988B1D" w:rsidR="00184A27" w:rsidRDefault="00184A27" w:rsidP="00184A27">
            <w:pPr>
              <w:jc w:val="center"/>
              <w:rPr>
                <w:rFonts w:asciiTheme="minorHAnsi" w:hAnsiTheme="minorHAnsi" w:cstheme="minorHAnsi"/>
                <w:b/>
                <w:bCs/>
                <w:iCs/>
                <w:sz w:val="18"/>
                <w:szCs w:val="18"/>
              </w:rPr>
            </w:pPr>
            <w:r>
              <w:rPr>
                <w:rFonts w:asciiTheme="minorHAnsi" w:hAnsiTheme="minorHAnsi" w:cstheme="minorHAnsi"/>
                <w:iCs/>
                <w:sz w:val="18"/>
                <w:szCs w:val="18"/>
              </w:rPr>
              <w:t>Project</w:t>
            </w:r>
          </w:p>
        </w:tc>
        <w:tc>
          <w:tcPr>
            <w:tcW w:w="2735" w:type="dxa"/>
            <w:shd w:val="clear" w:color="auto" w:fill="BFBFBF" w:themeFill="background1" w:themeFillShade="BF"/>
            <w:vAlign w:val="center"/>
          </w:tcPr>
          <w:p w14:paraId="1146EA3B" w14:textId="77777777" w:rsidR="00184A27" w:rsidRDefault="00184A27" w:rsidP="00184A27">
            <w:pPr>
              <w:jc w:val="center"/>
              <w:rPr>
                <w:rFonts w:asciiTheme="minorHAnsi" w:hAnsiTheme="minorHAnsi" w:cstheme="minorHAnsi"/>
                <w:b/>
                <w:bCs/>
                <w:iCs/>
                <w:sz w:val="18"/>
                <w:szCs w:val="18"/>
              </w:rPr>
            </w:pPr>
            <w:r>
              <w:rPr>
                <w:rFonts w:asciiTheme="minorHAnsi" w:hAnsiTheme="minorHAnsi" w:cstheme="minorHAnsi"/>
                <w:b/>
                <w:bCs/>
                <w:iCs/>
                <w:sz w:val="18"/>
                <w:szCs w:val="18"/>
              </w:rPr>
              <w:t>Adaptive Curriculum Content</w:t>
            </w:r>
          </w:p>
          <w:p w14:paraId="7034340B" w14:textId="69BAF9C1" w:rsidR="00184A27" w:rsidRDefault="00184A27" w:rsidP="00184A27">
            <w:pPr>
              <w:jc w:val="center"/>
              <w:rPr>
                <w:rFonts w:asciiTheme="minorHAnsi" w:hAnsiTheme="minorHAnsi" w:cstheme="minorHAnsi"/>
                <w:b/>
                <w:bCs/>
                <w:iCs/>
                <w:sz w:val="18"/>
                <w:szCs w:val="18"/>
              </w:rPr>
            </w:pPr>
            <w:r>
              <w:rPr>
                <w:rFonts w:asciiTheme="minorHAnsi" w:hAnsiTheme="minorHAnsi" w:cstheme="minorHAnsi"/>
                <w:iCs/>
                <w:sz w:val="18"/>
                <w:szCs w:val="18"/>
              </w:rPr>
              <w:t>Exam</w:t>
            </w:r>
          </w:p>
        </w:tc>
      </w:tr>
      <w:tr w:rsidR="002414E6" w:rsidRPr="004D0E23" w14:paraId="197358B9" w14:textId="7CD62618" w:rsidTr="002414E6">
        <w:trPr>
          <w:trHeight w:val="1134"/>
        </w:trPr>
        <w:tc>
          <w:tcPr>
            <w:tcW w:w="3602" w:type="dxa"/>
            <w:shd w:val="clear" w:color="auto" w:fill="FFFFFF" w:themeFill="background1"/>
          </w:tcPr>
          <w:p w14:paraId="6F1E54B1" w14:textId="77777777" w:rsidR="002414E6" w:rsidRDefault="002414E6" w:rsidP="00100385">
            <w:pPr>
              <w:pStyle w:val="ListParagraph"/>
              <w:numPr>
                <w:ilvl w:val="0"/>
                <w:numId w:val="22"/>
              </w:numPr>
              <w:rPr>
                <w:rFonts w:asciiTheme="minorHAnsi" w:hAnsiTheme="minorHAnsi" w:cstheme="minorHAnsi"/>
                <w:iCs/>
                <w:sz w:val="18"/>
                <w:szCs w:val="18"/>
              </w:rPr>
            </w:pPr>
            <w:r>
              <w:rPr>
                <w:rFonts w:asciiTheme="minorHAnsi" w:hAnsiTheme="minorHAnsi" w:cstheme="minorHAnsi"/>
                <w:iCs/>
                <w:sz w:val="18"/>
                <w:szCs w:val="18"/>
              </w:rPr>
              <w:t>Lesson job lists.</w:t>
            </w:r>
          </w:p>
          <w:p w14:paraId="0A645A0F" w14:textId="526E2663" w:rsidR="00C0363D" w:rsidRDefault="00C0363D" w:rsidP="00100385">
            <w:pPr>
              <w:pStyle w:val="ListParagraph"/>
              <w:numPr>
                <w:ilvl w:val="0"/>
                <w:numId w:val="22"/>
              </w:numPr>
              <w:rPr>
                <w:rFonts w:asciiTheme="minorHAnsi" w:hAnsiTheme="minorHAnsi" w:cstheme="minorHAnsi"/>
                <w:iCs/>
                <w:sz w:val="18"/>
                <w:szCs w:val="18"/>
              </w:rPr>
            </w:pPr>
            <w:r>
              <w:rPr>
                <w:rFonts w:asciiTheme="minorHAnsi" w:hAnsiTheme="minorHAnsi" w:cstheme="minorHAnsi"/>
                <w:iCs/>
                <w:sz w:val="18"/>
                <w:szCs w:val="18"/>
              </w:rPr>
              <w:t>Time taken to work on specific programming techniques is adapted accordingly.</w:t>
            </w:r>
          </w:p>
          <w:p w14:paraId="755F1243" w14:textId="1A935062" w:rsidR="00C0363D" w:rsidRDefault="00C236DA" w:rsidP="00100385">
            <w:pPr>
              <w:pStyle w:val="ListParagraph"/>
              <w:numPr>
                <w:ilvl w:val="0"/>
                <w:numId w:val="22"/>
              </w:numPr>
              <w:rPr>
                <w:rFonts w:asciiTheme="minorHAnsi" w:hAnsiTheme="minorHAnsi" w:cstheme="minorHAnsi"/>
                <w:iCs/>
                <w:sz w:val="18"/>
                <w:szCs w:val="18"/>
              </w:rPr>
            </w:pPr>
            <w:r>
              <w:rPr>
                <w:rFonts w:asciiTheme="minorHAnsi" w:hAnsiTheme="minorHAnsi" w:cstheme="minorHAnsi"/>
                <w:iCs/>
                <w:sz w:val="18"/>
                <w:szCs w:val="18"/>
              </w:rPr>
              <w:t>High achieving classes may be introduced to some topics from the following year, this is judged on class</w:t>
            </w:r>
            <w:r w:rsidR="00E47256">
              <w:rPr>
                <w:rFonts w:asciiTheme="minorHAnsi" w:hAnsiTheme="minorHAnsi" w:cstheme="minorHAnsi"/>
                <w:iCs/>
                <w:sz w:val="18"/>
                <w:szCs w:val="18"/>
              </w:rPr>
              <w:t xml:space="preserve"> analysis.</w:t>
            </w:r>
          </w:p>
          <w:p w14:paraId="79A3FA04" w14:textId="77777777" w:rsidR="002414E6" w:rsidRDefault="002414E6" w:rsidP="00100385">
            <w:pPr>
              <w:pStyle w:val="ListParagraph"/>
              <w:numPr>
                <w:ilvl w:val="0"/>
                <w:numId w:val="22"/>
              </w:numPr>
              <w:rPr>
                <w:rFonts w:asciiTheme="minorHAnsi" w:hAnsiTheme="minorHAnsi" w:cstheme="minorHAnsi"/>
                <w:iCs/>
                <w:sz w:val="18"/>
                <w:szCs w:val="18"/>
              </w:rPr>
            </w:pPr>
            <w:r>
              <w:rPr>
                <w:rFonts w:asciiTheme="minorHAnsi" w:hAnsiTheme="minorHAnsi" w:cstheme="minorHAnsi"/>
                <w:iCs/>
                <w:sz w:val="18"/>
                <w:szCs w:val="18"/>
              </w:rPr>
              <w:t>Adapted handouts for practical tasks.</w:t>
            </w:r>
          </w:p>
          <w:p w14:paraId="22BB6510" w14:textId="77777777" w:rsidR="002414E6" w:rsidRDefault="002414E6" w:rsidP="00100385">
            <w:pPr>
              <w:pStyle w:val="ListParagraph"/>
              <w:numPr>
                <w:ilvl w:val="1"/>
                <w:numId w:val="22"/>
              </w:numPr>
              <w:rPr>
                <w:rFonts w:asciiTheme="minorHAnsi" w:hAnsiTheme="minorHAnsi" w:cstheme="minorHAnsi"/>
                <w:iCs/>
                <w:sz w:val="18"/>
                <w:szCs w:val="18"/>
              </w:rPr>
            </w:pPr>
            <w:r>
              <w:rPr>
                <w:rFonts w:asciiTheme="minorHAnsi" w:hAnsiTheme="minorHAnsi" w:cstheme="minorHAnsi"/>
                <w:iCs/>
                <w:sz w:val="18"/>
                <w:szCs w:val="18"/>
              </w:rPr>
              <w:t>Full versions</w:t>
            </w:r>
          </w:p>
          <w:p w14:paraId="0A20E92A" w14:textId="77777777" w:rsidR="002414E6" w:rsidRDefault="002414E6" w:rsidP="00100385">
            <w:pPr>
              <w:pStyle w:val="ListParagraph"/>
              <w:numPr>
                <w:ilvl w:val="1"/>
                <w:numId w:val="22"/>
              </w:numPr>
              <w:rPr>
                <w:rFonts w:asciiTheme="minorHAnsi" w:hAnsiTheme="minorHAnsi" w:cstheme="minorHAnsi"/>
                <w:iCs/>
                <w:sz w:val="18"/>
                <w:szCs w:val="18"/>
              </w:rPr>
            </w:pPr>
            <w:r>
              <w:rPr>
                <w:rFonts w:asciiTheme="minorHAnsi" w:hAnsiTheme="minorHAnsi" w:cstheme="minorHAnsi"/>
                <w:iCs/>
                <w:sz w:val="18"/>
                <w:szCs w:val="18"/>
              </w:rPr>
              <w:t>Partially complete</w:t>
            </w:r>
          </w:p>
          <w:p w14:paraId="2B9D9546" w14:textId="77777777" w:rsidR="002414E6" w:rsidRDefault="002414E6" w:rsidP="00100385">
            <w:pPr>
              <w:pStyle w:val="ListParagraph"/>
              <w:numPr>
                <w:ilvl w:val="0"/>
                <w:numId w:val="22"/>
              </w:numPr>
              <w:rPr>
                <w:rFonts w:asciiTheme="minorHAnsi" w:hAnsiTheme="minorHAnsi" w:cstheme="minorHAnsi"/>
                <w:iCs/>
                <w:sz w:val="18"/>
                <w:szCs w:val="18"/>
              </w:rPr>
            </w:pPr>
            <w:r>
              <w:rPr>
                <w:rFonts w:asciiTheme="minorHAnsi" w:hAnsiTheme="minorHAnsi" w:cstheme="minorHAnsi"/>
                <w:iCs/>
                <w:sz w:val="18"/>
                <w:szCs w:val="18"/>
              </w:rPr>
              <w:t>Extended time provided for certain students.</w:t>
            </w:r>
          </w:p>
          <w:p w14:paraId="57746DED" w14:textId="77777777" w:rsidR="002414E6" w:rsidRDefault="002414E6" w:rsidP="00100385">
            <w:pPr>
              <w:pStyle w:val="ListParagraph"/>
              <w:numPr>
                <w:ilvl w:val="0"/>
                <w:numId w:val="22"/>
              </w:numPr>
              <w:rPr>
                <w:rFonts w:asciiTheme="minorHAnsi" w:hAnsiTheme="minorHAnsi" w:cstheme="minorHAnsi"/>
                <w:iCs/>
                <w:sz w:val="18"/>
                <w:szCs w:val="18"/>
              </w:rPr>
            </w:pPr>
            <w:r>
              <w:rPr>
                <w:rFonts w:asciiTheme="minorHAnsi" w:hAnsiTheme="minorHAnsi" w:cstheme="minorHAnsi"/>
                <w:iCs/>
                <w:sz w:val="18"/>
                <w:szCs w:val="18"/>
              </w:rPr>
              <w:t>The end of topic online exam modified to reflect the topics covered by certain classes and ability levels.</w:t>
            </w:r>
          </w:p>
          <w:p w14:paraId="28AA1296" w14:textId="77777777" w:rsidR="002414E6" w:rsidRPr="001B60BE" w:rsidRDefault="002414E6" w:rsidP="00507332">
            <w:pPr>
              <w:pStyle w:val="ListParagraph"/>
              <w:ind w:left="360" w:firstLine="0"/>
              <w:rPr>
                <w:rFonts w:asciiTheme="minorHAnsi" w:hAnsiTheme="minorHAnsi" w:cstheme="minorHAnsi"/>
                <w:iCs/>
                <w:sz w:val="18"/>
                <w:szCs w:val="18"/>
              </w:rPr>
            </w:pPr>
          </w:p>
        </w:tc>
        <w:tc>
          <w:tcPr>
            <w:tcW w:w="3302" w:type="dxa"/>
            <w:shd w:val="clear" w:color="auto" w:fill="FFFFFF" w:themeFill="background1"/>
          </w:tcPr>
          <w:p w14:paraId="1F97D724" w14:textId="77777777" w:rsidR="002414E6" w:rsidRDefault="002414E6" w:rsidP="00100385">
            <w:pPr>
              <w:pStyle w:val="ListParagraph"/>
              <w:numPr>
                <w:ilvl w:val="0"/>
                <w:numId w:val="22"/>
              </w:numPr>
              <w:rPr>
                <w:rFonts w:asciiTheme="minorHAnsi" w:hAnsiTheme="minorHAnsi" w:cstheme="minorHAnsi"/>
                <w:iCs/>
                <w:sz w:val="18"/>
              </w:rPr>
            </w:pPr>
            <w:r>
              <w:rPr>
                <w:rFonts w:asciiTheme="minorHAnsi" w:hAnsiTheme="minorHAnsi" w:cstheme="minorHAnsi"/>
                <w:iCs/>
                <w:sz w:val="18"/>
              </w:rPr>
              <w:t>Lesson job lists.</w:t>
            </w:r>
          </w:p>
          <w:p w14:paraId="1F2540F8" w14:textId="77777777" w:rsidR="002414E6" w:rsidRDefault="002414E6" w:rsidP="00100385">
            <w:pPr>
              <w:pStyle w:val="ListParagraph"/>
              <w:numPr>
                <w:ilvl w:val="0"/>
                <w:numId w:val="22"/>
              </w:numPr>
              <w:rPr>
                <w:rFonts w:asciiTheme="minorHAnsi" w:hAnsiTheme="minorHAnsi" w:cstheme="minorHAnsi"/>
                <w:iCs/>
                <w:sz w:val="18"/>
              </w:rPr>
            </w:pPr>
            <w:r>
              <w:rPr>
                <w:rFonts w:asciiTheme="minorHAnsi" w:hAnsiTheme="minorHAnsi" w:cstheme="minorHAnsi"/>
                <w:iCs/>
                <w:sz w:val="18"/>
              </w:rPr>
              <w:t>Adapted handouts.</w:t>
            </w:r>
          </w:p>
          <w:p w14:paraId="733A291B" w14:textId="77777777" w:rsidR="002414E6" w:rsidRDefault="002414E6" w:rsidP="00100385">
            <w:pPr>
              <w:pStyle w:val="ListParagraph"/>
              <w:numPr>
                <w:ilvl w:val="0"/>
                <w:numId w:val="22"/>
              </w:numPr>
              <w:rPr>
                <w:rFonts w:asciiTheme="minorHAnsi" w:hAnsiTheme="minorHAnsi" w:cstheme="minorHAnsi"/>
                <w:iCs/>
                <w:sz w:val="18"/>
              </w:rPr>
            </w:pPr>
            <w:r>
              <w:rPr>
                <w:rFonts w:asciiTheme="minorHAnsi" w:hAnsiTheme="minorHAnsi" w:cstheme="minorHAnsi"/>
                <w:iCs/>
                <w:sz w:val="18"/>
              </w:rPr>
              <w:t>Not all parts of binary (math’s) with be covered by all groups based on numeracy ability.</w:t>
            </w:r>
          </w:p>
          <w:p w14:paraId="1947E7CC" w14:textId="77777777" w:rsidR="002414E6" w:rsidRDefault="002414E6" w:rsidP="00100385">
            <w:pPr>
              <w:pStyle w:val="ListParagraph"/>
              <w:numPr>
                <w:ilvl w:val="0"/>
                <w:numId w:val="22"/>
              </w:numPr>
              <w:rPr>
                <w:rFonts w:asciiTheme="minorHAnsi" w:hAnsiTheme="minorHAnsi" w:cstheme="minorHAnsi"/>
                <w:iCs/>
                <w:sz w:val="18"/>
              </w:rPr>
            </w:pPr>
            <w:r>
              <w:rPr>
                <w:rFonts w:asciiTheme="minorHAnsi" w:hAnsiTheme="minorHAnsi" w:cstheme="minorHAnsi"/>
                <w:iCs/>
                <w:sz w:val="18"/>
              </w:rPr>
              <w:t>Calculators will be used for some students.</w:t>
            </w:r>
          </w:p>
          <w:p w14:paraId="769441AA" w14:textId="77777777" w:rsidR="002414E6" w:rsidRDefault="002414E6" w:rsidP="00100385">
            <w:pPr>
              <w:pStyle w:val="ListParagraph"/>
              <w:numPr>
                <w:ilvl w:val="0"/>
                <w:numId w:val="22"/>
              </w:numPr>
              <w:rPr>
                <w:rFonts w:asciiTheme="minorHAnsi" w:hAnsiTheme="minorHAnsi" w:cstheme="minorHAnsi"/>
                <w:iCs/>
                <w:sz w:val="18"/>
                <w:szCs w:val="18"/>
              </w:rPr>
            </w:pPr>
            <w:r>
              <w:rPr>
                <w:rFonts w:asciiTheme="minorHAnsi" w:hAnsiTheme="minorHAnsi" w:cstheme="minorHAnsi"/>
                <w:iCs/>
                <w:sz w:val="18"/>
                <w:szCs w:val="18"/>
              </w:rPr>
              <w:t>The end of topic online exam modified to reflect the topics covered by certain classes and ability levels.</w:t>
            </w:r>
          </w:p>
          <w:p w14:paraId="30A81EAE" w14:textId="77777777" w:rsidR="002414E6" w:rsidRPr="00A7646B" w:rsidRDefault="002414E6" w:rsidP="00507332">
            <w:pPr>
              <w:pStyle w:val="ListParagraph"/>
              <w:ind w:left="360" w:firstLine="0"/>
              <w:rPr>
                <w:rFonts w:asciiTheme="minorHAnsi" w:hAnsiTheme="minorHAnsi" w:cstheme="minorHAnsi"/>
                <w:iCs/>
                <w:sz w:val="18"/>
              </w:rPr>
            </w:pPr>
          </w:p>
        </w:tc>
        <w:tc>
          <w:tcPr>
            <w:tcW w:w="3396" w:type="dxa"/>
            <w:shd w:val="clear" w:color="auto" w:fill="FFFFFF" w:themeFill="background1"/>
          </w:tcPr>
          <w:p w14:paraId="3CADBFDE" w14:textId="77777777" w:rsidR="002414E6" w:rsidRPr="00C93B61" w:rsidRDefault="002414E6" w:rsidP="00100385">
            <w:pPr>
              <w:pStyle w:val="ListParagraph"/>
              <w:numPr>
                <w:ilvl w:val="0"/>
                <w:numId w:val="22"/>
              </w:numPr>
              <w:rPr>
                <w:rFonts w:asciiTheme="minorHAnsi" w:hAnsiTheme="minorHAnsi" w:cstheme="minorHAnsi"/>
                <w:iCs/>
                <w:sz w:val="18"/>
              </w:rPr>
            </w:pPr>
            <w:r w:rsidRPr="00C93B61">
              <w:rPr>
                <w:rFonts w:asciiTheme="minorHAnsi" w:hAnsiTheme="minorHAnsi" w:cstheme="minorHAnsi"/>
                <w:iCs/>
                <w:sz w:val="18"/>
              </w:rPr>
              <w:t>Lesson job lists.</w:t>
            </w:r>
          </w:p>
          <w:p w14:paraId="70A68C80" w14:textId="77777777" w:rsidR="002414E6" w:rsidRPr="00B71840" w:rsidRDefault="002414E6" w:rsidP="00100385">
            <w:pPr>
              <w:pStyle w:val="ListParagraph"/>
              <w:numPr>
                <w:ilvl w:val="0"/>
                <w:numId w:val="22"/>
              </w:numPr>
              <w:rPr>
                <w:rFonts w:asciiTheme="minorHAnsi" w:hAnsiTheme="minorHAnsi" w:cstheme="minorHAnsi"/>
                <w:iCs/>
                <w:sz w:val="18"/>
              </w:rPr>
            </w:pPr>
            <w:r w:rsidRPr="00B71840">
              <w:rPr>
                <w:rFonts w:asciiTheme="minorHAnsi" w:hAnsiTheme="minorHAnsi" w:cstheme="minorHAnsi"/>
                <w:iCs/>
                <w:sz w:val="18"/>
              </w:rPr>
              <w:t>Adapted handouts.</w:t>
            </w:r>
          </w:p>
          <w:p w14:paraId="4068F712" w14:textId="77777777" w:rsidR="002414E6" w:rsidRDefault="002414E6" w:rsidP="00100385">
            <w:pPr>
              <w:pStyle w:val="ListParagraph"/>
              <w:numPr>
                <w:ilvl w:val="0"/>
                <w:numId w:val="22"/>
              </w:numPr>
              <w:rPr>
                <w:rFonts w:asciiTheme="minorHAnsi" w:hAnsiTheme="minorHAnsi" w:cstheme="minorHAnsi"/>
                <w:iCs/>
                <w:sz w:val="18"/>
              </w:rPr>
            </w:pPr>
            <w:r>
              <w:rPr>
                <w:rFonts w:asciiTheme="minorHAnsi" w:hAnsiTheme="minorHAnsi" w:cstheme="minorHAnsi"/>
                <w:iCs/>
                <w:sz w:val="18"/>
              </w:rPr>
              <w:t>Most students (classes) will be introduced to text-based programming by the end of topic.</w:t>
            </w:r>
          </w:p>
          <w:p w14:paraId="15DB4F06" w14:textId="77777777" w:rsidR="002414E6" w:rsidRPr="00C93B61" w:rsidRDefault="002414E6" w:rsidP="00100385">
            <w:pPr>
              <w:pStyle w:val="ListParagraph"/>
              <w:numPr>
                <w:ilvl w:val="0"/>
                <w:numId w:val="22"/>
              </w:numPr>
              <w:rPr>
                <w:rFonts w:asciiTheme="minorHAnsi" w:hAnsiTheme="minorHAnsi" w:cstheme="minorHAnsi"/>
                <w:iCs/>
                <w:sz w:val="18"/>
              </w:rPr>
            </w:pPr>
            <w:r>
              <w:rPr>
                <w:rFonts w:asciiTheme="minorHAnsi" w:hAnsiTheme="minorHAnsi" w:cstheme="minorHAnsi"/>
                <w:iCs/>
                <w:sz w:val="18"/>
              </w:rPr>
              <w:t>Some students (classes) will stay on scratch throughout the topic.</w:t>
            </w:r>
          </w:p>
        </w:tc>
        <w:tc>
          <w:tcPr>
            <w:tcW w:w="2735" w:type="dxa"/>
            <w:shd w:val="clear" w:color="auto" w:fill="FFFFFF" w:themeFill="background1"/>
          </w:tcPr>
          <w:p w14:paraId="09024FB2" w14:textId="09174A38" w:rsidR="00C0363D" w:rsidRPr="00C0363D" w:rsidRDefault="00C0363D" w:rsidP="00C0363D">
            <w:pPr>
              <w:pStyle w:val="ListParagraph"/>
              <w:numPr>
                <w:ilvl w:val="0"/>
                <w:numId w:val="22"/>
              </w:numPr>
              <w:rPr>
                <w:rFonts w:asciiTheme="minorHAnsi" w:hAnsiTheme="minorHAnsi" w:cstheme="minorHAnsi"/>
                <w:iCs/>
                <w:sz w:val="18"/>
              </w:rPr>
            </w:pPr>
            <w:r w:rsidRPr="00C0363D">
              <w:rPr>
                <w:rFonts w:asciiTheme="minorHAnsi" w:hAnsiTheme="minorHAnsi" w:cstheme="minorHAnsi"/>
                <w:iCs/>
                <w:sz w:val="18"/>
              </w:rPr>
              <w:t>Lesson job lists.</w:t>
            </w:r>
          </w:p>
          <w:p w14:paraId="358C0647" w14:textId="1C371A8D" w:rsidR="002414E6" w:rsidRDefault="007C6B42" w:rsidP="00100385">
            <w:pPr>
              <w:pStyle w:val="ListParagraph"/>
              <w:numPr>
                <w:ilvl w:val="0"/>
                <w:numId w:val="22"/>
              </w:numPr>
              <w:rPr>
                <w:rFonts w:asciiTheme="minorHAnsi" w:hAnsiTheme="minorHAnsi" w:cstheme="minorHAnsi"/>
                <w:iCs/>
                <w:sz w:val="18"/>
              </w:rPr>
            </w:pPr>
            <w:r>
              <w:rPr>
                <w:rFonts w:asciiTheme="minorHAnsi" w:hAnsiTheme="minorHAnsi" w:cstheme="minorHAnsi"/>
                <w:iCs/>
                <w:sz w:val="18"/>
              </w:rPr>
              <w:t>Expectations around the number of specific tasks in the project is adapted</w:t>
            </w:r>
            <w:r w:rsidR="00935C91">
              <w:rPr>
                <w:rFonts w:asciiTheme="minorHAnsi" w:hAnsiTheme="minorHAnsi" w:cstheme="minorHAnsi"/>
                <w:iCs/>
                <w:sz w:val="18"/>
              </w:rPr>
              <w:t>.</w:t>
            </w:r>
          </w:p>
          <w:p w14:paraId="011C1E41" w14:textId="5134EED8" w:rsidR="00935C91" w:rsidRDefault="00935C91" w:rsidP="00100385">
            <w:pPr>
              <w:pStyle w:val="ListParagraph"/>
              <w:numPr>
                <w:ilvl w:val="0"/>
                <w:numId w:val="22"/>
              </w:numPr>
              <w:rPr>
                <w:rFonts w:asciiTheme="minorHAnsi" w:hAnsiTheme="minorHAnsi" w:cstheme="minorHAnsi"/>
                <w:iCs/>
                <w:sz w:val="18"/>
              </w:rPr>
            </w:pPr>
            <w:r>
              <w:rPr>
                <w:rFonts w:asciiTheme="minorHAnsi" w:hAnsiTheme="minorHAnsi" w:cstheme="minorHAnsi"/>
                <w:iCs/>
                <w:sz w:val="18"/>
              </w:rPr>
              <w:t xml:space="preserve">Expectations around </w:t>
            </w:r>
            <w:r w:rsidR="00C0363D">
              <w:rPr>
                <w:rFonts w:asciiTheme="minorHAnsi" w:hAnsiTheme="minorHAnsi" w:cstheme="minorHAnsi"/>
                <w:iCs/>
                <w:sz w:val="18"/>
              </w:rPr>
              <w:t>number</w:t>
            </w:r>
            <w:r>
              <w:rPr>
                <w:rFonts w:asciiTheme="minorHAnsi" w:hAnsiTheme="minorHAnsi" w:cstheme="minorHAnsi"/>
                <w:iCs/>
                <w:sz w:val="18"/>
              </w:rPr>
              <w:t xml:space="preserve"> of explanations on tasks is based on ability levels.</w:t>
            </w:r>
          </w:p>
          <w:p w14:paraId="67F6805B" w14:textId="6AE3B4CE" w:rsidR="00935C91" w:rsidRPr="00C93B61" w:rsidRDefault="00935C91" w:rsidP="00100385">
            <w:pPr>
              <w:pStyle w:val="ListParagraph"/>
              <w:numPr>
                <w:ilvl w:val="0"/>
                <w:numId w:val="22"/>
              </w:numPr>
              <w:rPr>
                <w:rFonts w:asciiTheme="minorHAnsi" w:hAnsiTheme="minorHAnsi" w:cstheme="minorHAnsi"/>
                <w:iCs/>
                <w:sz w:val="18"/>
              </w:rPr>
            </w:pPr>
            <w:r>
              <w:rPr>
                <w:rFonts w:asciiTheme="minorHAnsi" w:hAnsiTheme="minorHAnsi" w:cstheme="minorHAnsi"/>
                <w:iCs/>
                <w:sz w:val="18"/>
              </w:rPr>
              <w:t xml:space="preserve">Examples of projects completed </w:t>
            </w:r>
            <w:r w:rsidR="00C0363D">
              <w:rPr>
                <w:rFonts w:asciiTheme="minorHAnsi" w:hAnsiTheme="minorHAnsi" w:cstheme="minorHAnsi"/>
                <w:iCs/>
                <w:sz w:val="18"/>
              </w:rPr>
              <w:t>for different ability levels.</w:t>
            </w:r>
          </w:p>
        </w:tc>
        <w:tc>
          <w:tcPr>
            <w:tcW w:w="2735" w:type="dxa"/>
            <w:shd w:val="clear" w:color="auto" w:fill="FFFFFF" w:themeFill="background1"/>
          </w:tcPr>
          <w:p w14:paraId="350BB931" w14:textId="77777777" w:rsidR="00C0363D" w:rsidRPr="00C0363D" w:rsidRDefault="00C0363D" w:rsidP="00C0363D">
            <w:pPr>
              <w:pStyle w:val="ListParagraph"/>
              <w:numPr>
                <w:ilvl w:val="0"/>
                <w:numId w:val="22"/>
              </w:numPr>
              <w:rPr>
                <w:rFonts w:asciiTheme="minorHAnsi" w:hAnsiTheme="minorHAnsi" w:cstheme="minorHAnsi"/>
                <w:iCs/>
                <w:sz w:val="18"/>
              </w:rPr>
            </w:pPr>
            <w:r w:rsidRPr="00C0363D">
              <w:rPr>
                <w:rFonts w:asciiTheme="minorHAnsi" w:hAnsiTheme="minorHAnsi" w:cstheme="minorHAnsi"/>
                <w:iCs/>
                <w:sz w:val="18"/>
              </w:rPr>
              <w:t>Lesson job lists.</w:t>
            </w:r>
          </w:p>
          <w:p w14:paraId="5D133A55" w14:textId="5D86F001" w:rsidR="002414E6" w:rsidRDefault="00095913" w:rsidP="00100385">
            <w:pPr>
              <w:pStyle w:val="ListParagraph"/>
              <w:numPr>
                <w:ilvl w:val="0"/>
                <w:numId w:val="22"/>
              </w:numPr>
              <w:rPr>
                <w:rFonts w:asciiTheme="minorHAnsi" w:hAnsiTheme="minorHAnsi" w:cstheme="minorHAnsi"/>
                <w:iCs/>
                <w:sz w:val="18"/>
              </w:rPr>
            </w:pPr>
            <w:r>
              <w:rPr>
                <w:rFonts w:asciiTheme="minorHAnsi" w:hAnsiTheme="minorHAnsi" w:cstheme="minorHAnsi"/>
                <w:iCs/>
                <w:sz w:val="18"/>
              </w:rPr>
              <w:t>Adapted revision material</w:t>
            </w:r>
          </w:p>
          <w:p w14:paraId="352FE304" w14:textId="77777777" w:rsidR="00095913" w:rsidRDefault="00095913" w:rsidP="00095913">
            <w:pPr>
              <w:pStyle w:val="ListParagraph"/>
              <w:numPr>
                <w:ilvl w:val="1"/>
                <w:numId w:val="22"/>
              </w:numPr>
              <w:rPr>
                <w:rFonts w:asciiTheme="minorHAnsi" w:hAnsiTheme="minorHAnsi" w:cstheme="minorHAnsi"/>
                <w:iCs/>
                <w:sz w:val="18"/>
              </w:rPr>
            </w:pPr>
            <w:r>
              <w:rPr>
                <w:rFonts w:asciiTheme="minorHAnsi" w:hAnsiTheme="minorHAnsi" w:cstheme="minorHAnsi"/>
                <w:iCs/>
                <w:sz w:val="18"/>
              </w:rPr>
              <w:t>Ability level specific.</w:t>
            </w:r>
          </w:p>
          <w:p w14:paraId="3E806114" w14:textId="3C464FB2" w:rsidR="00095913" w:rsidRPr="00C93B61" w:rsidRDefault="00095913" w:rsidP="00095913">
            <w:pPr>
              <w:pStyle w:val="ListParagraph"/>
              <w:numPr>
                <w:ilvl w:val="0"/>
                <w:numId w:val="22"/>
              </w:numPr>
              <w:rPr>
                <w:rFonts w:asciiTheme="minorHAnsi" w:hAnsiTheme="minorHAnsi" w:cstheme="minorHAnsi"/>
                <w:iCs/>
                <w:sz w:val="18"/>
              </w:rPr>
            </w:pPr>
            <w:r>
              <w:rPr>
                <w:rFonts w:asciiTheme="minorHAnsi" w:hAnsiTheme="minorHAnsi" w:cstheme="minorHAnsi"/>
                <w:iCs/>
                <w:sz w:val="18"/>
              </w:rPr>
              <w:t xml:space="preserve">Assessments adapted to cater for </w:t>
            </w:r>
            <w:r w:rsidR="007C6B42">
              <w:rPr>
                <w:rFonts w:asciiTheme="minorHAnsi" w:hAnsiTheme="minorHAnsi" w:cstheme="minorHAnsi"/>
                <w:iCs/>
                <w:sz w:val="18"/>
              </w:rPr>
              <w:t>the students ability and what they have covered specifically in the year.</w:t>
            </w:r>
          </w:p>
        </w:tc>
      </w:tr>
    </w:tbl>
    <w:p w14:paraId="11880C63" w14:textId="77777777" w:rsidR="002414E6" w:rsidRDefault="002414E6"/>
    <w:tbl>
      <w:tblPr>
        <w:tblStyle w:val="TableGrid"/>
        <w:tblW w:w="15440" w:type="dxa"/>
        <w:tblLook w:val="04A0" w:firstRow="1" w:lastRow="0" w:firstColumn="1" w:lastColumn="0" w:noHBand="0" w:noVBand="1"/>
      </w:tblPr>
      <w:tblGrid>
        <w:gridCol w:w="3859"/>
        <w:gridCol w:w="3862"/>
        <w:gridCol w:w="3860"/>
        <w:gridCol w:w="3859"/>
      </w:tblGrid>
      <w:tr w:rsidR="00100385" w:rsidRPr="004D0E23" w14:paraId="40723441" w14:textId="77777777" w:rsidTr="00507332">
        <w:trPr>
          <w:trHeight w:val="283"/>
        </w:trPr>
        <w:tc>
          <w:tcPr>
            <w:tcW w:w="15440" w:type="dxa"/>
            <w:gridSpan w:val="4"/>
            <w:shd w:val="clear" w:color="auto" w:fill="BFBFBF" w:themeFill="background1" w:themeFillShade="BF"/>
            <w:vAlign w:val="center"/>
          </w:tcPr>
          <w:p w14:paraId="791F65E1" w14:textId="77777777" w:rsidR="00100385" w:rsidRDefault="00100385" w:rsidP="00507332">
            <w:pPr>
              <w:jc w:val="center"/>
              <w:rPr>
                <w:rFonts w:asciiTheme="minorHAnsi" w:hAnsiTheme="minorHAnsi" w:cstheme="minorHAnsi"/>
                <w:b/>
                <w:bCs/>
                <w:iCs/>
                <w:sz w:val="18"/>
                <w:szCs w:val="18"/>
              </w:rPr>
            </w:pPr>
            <w:r>
              <w:rPr>
                <w:rFonts w:asciiTheme="minorHAnsi" w:hAnsiTheme="minorHAnsi" w:cstheme="minorHAnsi"/>
                <w:b/>
                <w:bCs/>
                <w:iCs/>
                <w:sz w:val="18"/>
                <w:szCs w:val="18"/>
              </w:rPr>
              <w:t>Adaptive Implementation Practices</w:t>
            </w:r>
          </w:p>
          <w:p w14:paraId="44945D2D" w14:textId="77777777" w:rsidR="00100385" w:rsidRDefault="00100385" w:rsidP="00507332">
            <w:pPr>
              <w:jc w:val="center"/>
              <w:rPr>
                <w:rFonts w:asciiTheme="minorHAnsi" w:hAnsiTheme="minorHAnsi" w:cstheme="minorHAnsi"/>
                <w:b/>
                <w:bCs/>
                <w:iCs/>
                <w:sz w:val="18"/>
                <w:szCs w:val="18"/>
              </w:rPr>
            </w:pPr>
          </w:p>
          <w:p w14:paraId="0AC76BAE" w14:textId="6B3B7AF8" w:rsidR="00100385" w:rsidRPr="00AE2577" w:rsidRDefault="00100385" w:rsidP="00507332">
            <w:pPr>
              <w:jc w:val="center"/>
              <w:rPr>
                <w:rFonts w:asciiTheme="minorHAnsi" w:hAnsiTheme="minorHAnsi" w:cstheme="minorHAnsi"/>
                <w:iCs/>
                <w:color w:val="FF0000"/>
                <w:sz w:val="20"/>
                <w:szCs w:val="20"/>
              </w:rPr>
            </w:pPr>
            <w:r>
              <w:rPr>
                <w:rFonts w:asciiTheme="minorHAnsi" w:hAnsiTheme="minorHAnsi" w:cstheme="minorHAnsi"/>
                <w:iCs/>
                <w:color w:val="FF0000"/>
                <w:sz w:val="20"/>
                <w:szCs w:val="20"/>
              </w:rPr>
              <w:t xml:space="preserve">This is a summary of the practices used throughout the </w:t>
            </w:r>
            <w:r w:rsidR="00C0363D">
              <w:rPr>
                <w:rFonts w:asciiTheme="minorHAnsi" w:hAnsiTheme="minorHAnsi" w:cstheme="minorHAnsi"/>
                <w:iCs/>
                <w:color w:val="FF0000"/>
                <w:sz w:val="20"/>
                <w:szCs w:val="20"/>
              </w:rPr>
              <w:t>department/</w:t>
            </w:r>
            <w:r>
              <w:rPr>
                <w:rFonts w:asciiTheme="minorHAnsi" w:hAnsiTheme="minorHAnsi" w:cstheme="minorHAnsi"/>
                <w:iCs/>
                <w:color w:val="FF0000"/>
                <w:sz w:val="20"/>
                <w:szCs w:val="20"/>
              </w:rPr>
              <w:t>curriculum</w:t>
            </w:r>
            <w:r w:rsidR="00C0363D">
              <w:rPr>
                <w:rFonts w:asciiTheme="minorHAnsi" w:hAnsiTheme="minorHAnsi" w:cstheme="minorHAnsi"/>
                <w:iCs/>
                <w:color w:val="FF0000"/>
                <w:sz w:val="20"/>
                <w:szCs w:val="20"/>
              </w:rPr>
              <w:t xml:space="preserve"> in line with school requests</w:t>
            </w:r>
            <w:r>
              <w:rPr>
                <w:rFonts w:asciiTheme="minorHAnsi" w:hAnsiTheme="minorHAnsi" w:cstheme="minorHAnsi"/>
                <w:iCs/>
                <w:color w:val="FF0000"/>
                <w:sz w:val="20"/>
                <w:szCs w:val="20"/>
              </w:rPr>
              <w:t>.</w:t>
            </w:r>
          </w:p>
          <w:p w14:paraId="1F7AAE02" w14:textId="77777777" w:rsidR="00100385" w:rsidRPr="00DF12BB" w:rsidRDefault="00100385" w:rsidP="00507332">
            <w:pPr>
              <w:rPr>
                <w:rFonts w:asciiTheme="minorHAnsi" w:hAnsiTheme="minorHAnsi" w:cstheme="minorHAnsi"/>
                <w:iCs/>
                <w:sz w:val="18"/>
              </w:rPr>
            </w:pPr>
          </w:p>
        </w:tc>
      </w:tr>
      <w:tr w:rsidR="00100385" w:rsidRPr="004D0E23" w14:paraId="3B29D58A" w14:textId="77777777" w:rsidTr="00507332">
        <w:trPr>
          <w:trHeight w:val="283"/>
        </w:trPr>
        <w:tc>
          <w:tcPr>
            <w:tcW w:w="3859" w:type="dxa"/>
            <w:shd w:val="clear" w:color="auto" w:fill="auto"/>
            <w:vAlign w:val="center"/>
          </w:tcPr>
          <w:p w14:paraId="784B7DEC" w14:textId="77777777" w:rsidR="00100385" w:rsidRDefault="00100385" w:rsidP="00507332">
            <w:pPr>
              <w:rPr>
                <w:rFonts w:asciiTheme="minorHAnsi" w:hAnsiTheme="minorHAnsi" w:cstheme="minorHAnsi"/>
                <w:i/>
                <w:sz w:val="18"/>
                <w:szCs w:val="18"/>
              </w:rPr>
            </w:pPr>
            <w:r w:rsidRPr="0048761A">
              <w:rPr>
                <w:rFonts w:asciiTheme="minorHAnsi" w:hAnsiTheme="minorHAnsi" w:cstheme="minorHAnsi"/>
                <w:b/>
                <w:bCs/>
                <w:i/>
                <w:sz w:val="18"/>
                <w:szCs w:val="18"/>
              </w:rPr>
              <w:t>Differentiated Instruction:</w:t>
            </w:r>
            <w:r w:rsidRPr="004823CB">
              <w:rPr>
                <w:rFonts w:asciiTheme="minorHAnsi" w:hAnsiTheme="minorHAnsi" w:cstheme="minorHAnsi"/>
                <w:i/>
                <w:sz w:val="18"/>
                <w:szCs w:val="18"/>
              </w:rPr>
              <w:t xml:space="preserve"> Tailor</w:t>
            </w:r>
            <w:r>
              <w:rPr>
                <w:rFonts w:asciiTheme="minorHAnsi" w:hAnsiTheme="minorHAnsi" w:cstheme="minorHAnsi"/>
                <w:i/>
                <w:sz w:val="18"/>
                <w:szCs w:val="18"/>
              </w:rPr>
              <w:t>ing class</w:t>
            </w:r>
            <w:r w:rsidRPr="004823CB">
              <w:rPr>
                <w:rFonts w:asciiTheme="minorHAnsi" w:hAnsiTheme="minorHAnsi" w:cstheme="minorHAnsi"/>
                <w:i/>
                <w:sz w:val="18"/>
                <w:szCs w:val="18"/>
              </w:rPr>
              <w:t xml:space="preserve"> instruction</w:t>
            </w:r>
            <w:r>
              <w:rPr>
                <w:rFonts w:asciiTheme="minorHAnsi" w:hAnsiTheme="minorHAnsi" w:cstheme="minorHAnsi"/>
                <w:i/>
                <w:sz w:val="18"/>
                <w:szCs w:val="18"/>
              </w:rPr>
              <w:t>s</w:t>
            </w:r>
            <w:r w:rsidRPr="004823CB">
              <w:rPr>
                <w:rFonts w:asciiTheme="minorHAnsi" w:hAnsiTheme="minorHAnsi" w:cstheme="minorHAnsi"/>
                <w:i/>
                <w:sz w:val="18"/>
                <w:szCs w:val="18"/>
              </w:rPr>
              <w:t xml:space="preserve"> to meet the diverse needs of students by providing varied materials, activities, and assessments.</w:t>
            </w:r>
          </w:p>
          <w:p w14:paraId="032ABE8C" w14:textId="77777777" w:rsidR="00100385" w:rsidRDefault="00100385" w:rsidP="00507332">
            <w:pPr>
              <w:jc w:val="center"/>
              <w:rPr>
                <w:rFonts w:asciiTheme="minorHAnsi" w:hAnsiTheme="minorHAnsi" w:cstheme="minorHAnsi"/>
                <w:b/>
                <w:bCs/>
                <w:iCs/>
                <w:sz w:val="18"/>
                <w:szCs w:val="18"/>
              </w:rPr>
            </w:pPr>
          </w:p>
        </w:tc>
        <w:tc>
          <w:tcPr>
            <w:tcW w:w="3862" w:type="dxa"/>
            <w:shd w:val="clear" w:color="auto" w:fill="auto"/>
          </w:tcPr>
          <w:p w14:paraId="19DCC56C" w14:textId="77777777" w:rsidR="00100385" w:rsidRDefault="00100385" w:rsidP="00507332">
            <w:pPr>
              <w:rPr>
                <w:rFonts w:asciiTheme="minorHAnsi" w:hAnsiTheme="minorHAnsi" w:cstheme="minorHAnsi"/>
                <w:i/>
                <w:sz w:val="18"/>
                <w:szCs w:val="18"/>
              </w:rPr>
            </w:pPr>
            <w:r w:rsidRPr="0048761A">
              <w:rPr>
                <w:rFonts w:asciiTheme="minorHAnsi" w:hAnsiTheme="minorHAnsi" w:cstheme="minorHAnsi"/>
                <w:b/>
                <w:bCs/>
                <w:i/>
                <w:sz w:val="18"/>
                <w:szCs w:val="18"/>
              </w:rPr>
              <w:t>Scaffolded Instruction:</w:t>
            </w:r>
            <w:r w:rsidRPr="0028604A">
              <w:rPr>
                <w:rFonts w:asciiTheme="minorHAnsi" w:hAnsiTheme="minorHAnsi" w:cstheme="minorHAnsi"/>
                <w:i/>
                <w:sz w:val="18"/>
                <w:szCs w:val="18"/>
              </w:rPr>
              <w:t xml:space="preserve"> Break down complex concepts into smaller, more manageable steps, providing additional support and guidance as students’ progress through the material.</w:t>
            </w:r>
          </w:p>
          <w:p w14:paraId="458E7B6E" w14:textId="77777777" w:rsidR="00100385" w:rsidRDefault="00100385" w:rsidP="00507332">
            <w:pPr>
              <w:rPr>
                <w:rFonts w:asciiTheme="minorHAnsi" w:hAnsiTheme="minorHAnsi" w:cstheme="minorHAnsi"/>
                <w:b/>
                <w:bCs/>
                <w:iCs/>
                <w:sz w:val="18"/>
                <w:szCs w:val="18"/>
              </w:rPr>
            </w:pPr>
          </w:p>
        </w:tc>
        <w:tc>
          <w:tcPr>
            <w:tcW w:w="3860" w:type="dxa"/>
            <w:shd w:val="clear" w:color="auto" w:fill="auto"/>
          </w:tcPr>
          <w:p w14:paraId="0622087A" w14:textId="77777777" w:rsidR="00100385" w:rsidRDefault="00100385" w:rsidP="00507332">
            <w:pPr>
              <w:rPr>
                <w:rFonts w:asciiTheme="minorHAnsi" w:hAnsiTheme="minorHAnsi" w:cstheme="minorHAnsi"/>
                <w:b/>
                <w:bCs/>
                <w:iCs/>
                <w:sz w:val="18"/>
                <w:szCs w:val="18"/>
              </w:rPr>
            </w:pPr>
            <w:r w:rsidRPr="0048761A">
              <w:rPr>
                <w:rFonts w:asciiTheme="minorHAnsi" w:hAnsiTheme="minorHAnsi" w:cstheme="minorHAnsi"/>
                <w:b/>
                <w:bCs/>
                <w:i/>
                <w:sz w:val="18"/>
                <w:szCs w:val="18"/>
              </w:rPr>
              <w:t>Formative Assessment:</w:t>
            </w:r>
            <w:r w:rsidRPr="00D67465">
              <w:rPr>
                <w:rFonts w:asciiTheme="minorHAnsi" w:hAnsiTheme="minorHAnsi" w:cstheme="minorHAnsi"/>
                <w:i/>
                <w:sz w:val="18"/>
                <w:szCs w:val="18"/>
              </w:rPr>
              <w:t xml:space="preserve"> Use ongoing assessments, such as quizzes, discussions, and peer reviews, to continuously monitor student progress and provide timely feedback.</w:t>
            </w:r>
          </w:p>
        </w:tc>
        <w:tc>
          <w:tcPr>
            <w:tcW w:w="3859" w:type="dxa"/>
            <w:shd w:val="clear" w:color="auto" w:fill="auto"/>
          </w:tcPr>
          <w:p w14:paraId="62ABD7CE" w14:textId="77777777" w:rsidR="00100385" w:rsidRDefault="00100385" w:rsidP="00507332">
            <w:pPr>
              <w:rPr>
                <w:rFonts w:asciiTheme="minorHAnsi" w:hAnsiTheme="minorHAnsi" w:cstheme="minorHAnsi"/>
                <w:i/>
                <w:sz w:val="18"/>
              </w:rPr>
            </w:pPr>
            <w:r w:rsidRPr="00565E5E">
              <w:rPr>
                <w:rFonts w:asciiTheme="minorHAnsi" w:hAnsiTheme="minorHAnsi" w:cstheme="minorHAnsi"/>
                <w:b/>
                <w:bCs/>
                <w:i/>
                <w:sz w:val="18"/>
              </w:rPr>
              <w:t xml:space="preserve">Self-Paced Learning </w:t>
            </w:r>
            <w:r>
              <w:rPr>
                <w:rFonts w:asciiTheme="minorHAnsi" w:hAnsiTheme="minorHAnsi" w:cstheme="minorHAnsi"/>
                <w:b/>
                <w:bCs/>
                <w:i/>
                <w:sz w:val="18"/>
              </w:rPr>
              <w:t>Job Lists</w:t>
            </w:r>
            <w:r w:rsidRPr="00565E5E">
              <w:rPr>
                <w:rFonts w:asciiTheme="minorHAnsi" w:hAnsiTheme="minorHAnsi" w:cstheme="minorHAnsi"/>
                <w:b/>
                <w:bCs/>
                <w:i/>
                <w:sz w:val="18"/>
              </w:rPr>
              <w:t>:</w:t>
            </w:r>
            <w:r w:rsidRPr="00565E5E">
              <w:rPr>
                <w:rFonts w:asciiTheme="minorHAnsi" w:hAnsiTheme="minorHAnsi" w:cstheme="minorHAnsi"/>
                <w:i/>
                <w:sz w:val="18"/>
              </w:rPr>
              <w:t xml:space="preserve"> Create self-paced </w:t>
            </w:r>
            <w:r>
              <w:rPr>
                <w:rFonts w:asciiTheme="minorHAnsi" w:hAnsiTheme="minorHAnsi" w:cstheme="minorHAnsi"/>
                <w:i/>
                <w:sz w:val="18"/>
              </w:rPr>
              <w:t>lesson job lists</w:t>
            </w:r>
            <w:r w:rsidRPr="00565E5E">
              <w:rPr>
                <w:rFonts w:asciiTheme="minorHAnsi" w:hAnsiTheme="minorHAnsi" w:cstheme="minorHAnsi"/>
                <w:i/>
                <w:sz w:val="18"/>
              </w:rPr>
              <w:t xml:space="preserve"> or learning paths that allow students to progress through the </w:t>
            </w:r>
            <w:r>
              <w:rPr>
                <w:rFonts w:asciiTheme="minorHAnsi" w:hAnsiTheme="minorHAnsi" w:cstheme="minorHAnsi"/>
                <w:i/>
                <w:sz w:val="18"/>
              </w:rPr>
              <w:t>lessons</w:t>
            </w:r>
            <w:r w:rsidRPr="00565E5E">
              <w:rPr>
                <w:rFonts w:asciiTheme="minorHAnsi" w:hAnsiTheme="minorHAnsi" w:cstheme="minorHAnsi"/>
                <w:i/>
                <w:sz w:val="18"/>
              </w:rPr>
              <w:t xml:space="preserve"> at their own speed, enabling them to take ownership of their learning process.</w:t>
            </w:r>
          </w:p>
          <w:p w14:paraId="7582EF78" w14:textId="77777777" w:rsidR="00100385" w:rsidRDefault="00100385" w:rsidP="00507332">
            <w:pPr>
              <w:rPr>
                <w:rFonts w:asciiTheme="minorHAnsi" w:hAnsiTheme="minorHAnsi" w:cstheme="minorHAnsi"/>
                <w:b/>
                <w:bCs/>
                <w:iCs/>
                <w:sz w:val="18"/>
                <w:szCs w:val="18"/>
              </w:rPr>
            </w:pPr>
          </w:p>
        </w:tc>
      </w:tr>
    </w:tbl>
    <w:p w14:paraId="3142D3E5" w14:textId="6BC7C84A" w:rsidR="004A7755" w:rsidRDefault="004A7755"/>
    <w:p w14:paraId="6A5B9F63" w14:textId="77777777" w:rsidR="004A7755" w:rsidRDefault="004A7755"/>
    <w:p w14:paraId="249E6700" w14:textId="6AC6557D" w:rsidR="006F5875" w:rsidRPr="000C0856" w:rsidRDefault="006F5875" w:rsidP="000C0856">
      <w:pPr>
        <w:tabs>
          <w:tab w:val="left" w:pos="7392"/>
        </w:tabs>
        <w:rPr>
          <w:rFonts w:asciiTheme="minorHAnsi" w:hAnsiTheme="minorHAnsi" w:cstheme="minorHAnsi"/>
          <w:sz w:val="24"/>
          <w:szCs w:val="24"/>
        </w:rPr>
        <w:sectPr w:rsidR="006F5875" w:rsidRPr="000C0856">
          <w:headerReference w:type="default" r:id="rId11"/>
          <w:footerReference w:type="default" r:id="rId12"/>
          <w:pgSz w:w="16840" w:h="11910" w:orient="landscape"/>
          <w:pgMar w:top="1100" w:right="440" w:bottom="280" w:left="620" w:header="720" w:footer="720" w:gutter="0"/>
          <w:cols w:space="720"/>
        </w:sectPr>
      </w:pPr>
    </w:p>
    <w:p w14:paraId="26FE0ACC" w14:textId="02A071EB" w:rsidR="00E26B3F" w:rsidRPr="00E84F34" w:rsidRDefault="00E26B3F" w:rsidP="00E84F34">
      <w:pPr>
        <w:rPr>
          <w:rFonts w:asciiTheme="minorHAnsi" w:hAnsiTheme="minorHAnsi" w:cstheme="minorHAnsi"/>
          <w:sz w:val="24"/>
          <w:szCs w:val="24"/>
        </w:rPr>
      </w:pPr>
    </w:p>
    <w:sectPr w:rsidR="00E26B3F" w:rsidRPr="00E84F34" w:rsidSect="006F587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F37ED" w14:textId="77777777" w:rsidR="00C540D3" w:rsidRDefault="00C540D3" w:rsidP="001A3C5F">
      <w:r>
        <w:separator/>
      </w:r>
    </w:p>
  </w:endnote>
  <w:endnote w:type="continuationSeparator" w:id="0">
    <w:p w14:paraId="79D97640" w14:textId="77777777" w:rsidR="00C540D3" w:rsidRDefault="00C540D3" w:rsidP="001A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879AA" w14:textId="0281CC39" w:rsidR="00287DAE" w:rsidRDefault="004A7755">
    <w:pPr>
      <w:pStyle w:val="Footer"/>
    </w:pPr>
    <w:r>
      <w:rPr>
        <w:noProof/>
        <w:lang w:val="en-GB" w:eastAsia="en-GB"/>
      </w:rPr>
      <w:drawing>
        <wp:anchor distT="0" distB="0" distL="114300" distR="114300" simplePos="0" relativeHeight="251661312" behindDoc="0" locked="0" layoutInCell="1" allowOverlap="1" wp14:anchorId="2CE59B4D" wp14:editId="157E8AC5">
          <wp:simplePos x="0" y="0"/>
          <wp:positionH relativeFrom="column">
            <wp:posOffset>7273925</wp:posOffset>
          </wp:positionH>
          <wp:positionV relativeFrom="paragraph">
            <wp:posOffset>158750</wp:posOffset>
          </wp:positionV>
          <wp:extent cx="2606040" cy="445770"/>
          <wp:effectExtent l="0" t="0" r="3810" b="0"/>
          <wp:wrapNone/>
          <wp:docPr id="2067004453" name="Picture 2067004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6040" cy="445770"/>
                  </a:xfrm>
                  <a:prstGeom prst="rect">
                    <a:avLst/>
                  </a:prstGeom>
                  <a:noFill/>
                  <a:ln>
                    <a:noFill/>
                  </a:ln>
                </pic:spPr>
              </pic:pic>
            </a:graphicData>
          </a:graphic>
          <wp14:sizeRelV relativeFrom="margin">
            <wp14:pctHeight>0</wp14:pctHeight>
          </wp14:sizeRelV>
        </wp:anchor>
      </w:drawing>
    </w:r>
    <w:r w:rsidR="00287DAE">
      <w:t xml:space="preserve">                              </w:t>
    </w:r>
    <w:r w:rsidR="00991A63">
      <w:t xml:space="preserve">                                                </w:t>
    </w:r>
    <w:r w:rsidR="00287DAE">
      <w:t xml:space="preserve">                                                                                   </w:t>
    </w:r>
  </w:p>
  <w:p w14:paraId="713174EF" w14:textId="671DEFB4" w:rsidR="00287DAE" w:rsidRDefault="004A7755">
    <w:pPr>
      <w:pStyle w:val="Footer"/>
    </w:pPr>
    <w:r>
      <w:rPr>
        <w:noProof/>
        <w:color w:val="1F497D"/>
        <w:lang w:val="en-GB" w:eastAsia="en-GB"/>
      </w:rPr>
      <w:drawing>
        <wp:anchor distT="0" distB="0" distL="114300" distR="114300" simplePos="0" relativeHeight="251660288" behindDoc="0" locked="0" layoutInCell="1" allowOverlap="1" wp14:anchorId="033D848B" wp14:editId="7B8530F4">
          <wp:simplePos x="0" y="0"/>
          <wp:positionH relativeFrom="column">
            <wp:posOffset>82550</wp:posOffset>
          </wp:positionH>
          <wp:positionV relativeFrom="paragraph">
            <wp:posOffset>45719</wp:posOffset>
          </wp:positionV>
          <wp:extent cx="1988820" cy="455295"/>
          <wp:effectExtent l="0" t="0" r="0" b="1905"/>
          <wp:wrapNone/>
          <wp:docPr id="349855253" name="Picture 349855253" descr="cid:image006.png@01D75D0E.43DFBA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6.png@01D75D0E.43DFBA6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988820" cy="455295"/>
                  </a:xfrm>
                  <a:prstGeom prst="rect">
                    <a:avLst/>
                  </a:prstGeom>
                  <a:noFill/>
                  <a:ln>
                    <a:noFill/>
                  </a:ln>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508F0" w14:textId="77777777" w:rsidR="00C540D3" w:rsidRDefault="00C540D3" w:rsidP="001A3C5F">
      <w:r>
        <w:separator/>
      </w:r>
    </w:p>
  </w:footnote>
  <w:footnote w:type="continuationSeparator" w:id="0">
    <w:p w14:paraId="74294D35" w14:textId="77777777" w:rsidR="00C540D3" w:rsidRDefault="00C540D3" w:rsidP="001A3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C8766" w14:textId="141CBF57" w:rsidR="004A7755" w:rsidRDefault="004A7755" w:rsidP="004A7755">
    <w:pPr>
      <w:pStyle w:val="Header"/>
      <w:jc w:val="center"/>
      <w:rPr>
        <w:sz w:val="28"/>
        <w:szCs w:val="28"/>
      </w:rPr>
    </w:pPr>
    <w:r w:rsidRPr="00621C97">
      <w:rPr>
        <w:noProof/>
        <w:lang w:val="en-GB" w:eastAsia="en-GB"/>
      </w:rPr>
      <w:drawing>
        <wp:anchor distT="0" distB="0" distL="114300" distR="114300" simplePos="0" relativeHeight="251658240" behindDoc="0" locked="0" layoutInCell="1" allowOverlap="1" wp14:anchorId="6450E140" wp14:editId="244B991C">
          <wp:simplePos x="0" y="0"/>
          <wp:positionH relativeFrom="column">
            <wp:posOffset>9207500</wp:posOffset>
          </wp:positionH>
          <wp:positionV relativeFrom="paragraph">
            <wp:posOffset>-171450</wp:posOffset>
          </wp:positionV>
          <wp:extent cx="752475" cy="609600"/>
          <wp:effectExtent l="0" t="0" r="9525" b="0"/>
          <wp:wrapNone/>
          <wp:docPr id="1304019483" name="Picture 1304019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609600"/>
                  </a:xfrm>
                  <a:prstGeom prst="rect">
                    <a:avLst/>
                  </a:prstGeom>
                  <a:noFill/>
                </pic:spPr>
              </pic:pic>
            </a:graphicData>
          </a:graphic>
          <wp14:sizeRelH relativeFrom="margin">
            <wp14:pctWidth>0</wp14:pctWidth>
          </wp14:sizeRelH>
        </wp:anchor>
      </w:drawing>
    </w:r>
    <w:r w:rsidRPr="00621C97">
      <w:rPr>
        <w:noProof/>
        <w:lang w:val="en-GB" w:eastAsia="en-GB"/>
      </w:rPr>
      <w:drawing>
        <wp:anchor distT="0" distB="0" distL="114300" distR="114300" simplePos="0" relativeHeight="251659264" behindDoc="0" locked="0" layoutInCell="1" allowOverlap="1" wp14:anchorId="29D5EEB2" wp14:editId="77675778">
          <wp:simplePos x="0" y="0"/>
          <wp:positionH relativeFrom="column">
            <wp:posOffset>82549</wp:posOffset>
          </wp:positionH>
          <wp:positionV relativeFrom="paragraph">
            <wp:posOffset>-161925</wp:posOffset>
          </wp:positionV>
          <wp:extent cx="885825" cy="609600"/>
          <wp:effectExtent l="0" t="0" r="9525" b="0"/>
          <wp:wrapNone/>
          <wp:docPr id="2101040232" name="Picture 2101040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609600"/>
                  </a:xfrm>
                  <a:prstGeom prst="rect">
                    <a:avLst/>
                  </a:prstGeom>
                  <a:noFill/>
                </pic:spPr>
              </pic:pic>
            </a:graphicData>
          </a:graphic>
          <wp14:sizeRelH relativeFrom="margin">
            <wp14:pctWidth>0</wp14:pctWidth>
          </wp14:sizeRelH>
        </wp:anchor>
      </w:drawing>
    </w:r>
    <w:r w:rsidR="001A3C5F" w:rsidRPr="001A3C5F">
      <w:rPr>
        <w:sz w:val="28"/>
        <w:szCs w:val="28"/>
      </w:rPr>
      <w:t xml:space="preserve">St Philip Howard </w:t>
    </w:r>
    <w:r w:rsidR="000C0856">
      <w:rPr>
        <w:sz w:val="28"/>
        <w:szCs w:val="28"/>
      </w:rPr>
      <w:t>Catholic Voluntary Academy</w:t>
    </w:r>
  </w:p>
  <w:p w14:paraId="7C7063B1" w14:textId="1BB2AA16" w:rsidR="00B94330" w:rsidRPr="00B94330" w:rsidRDefault="00BD1B4B" w:rsidP="00B94330">
    <w:pPr>
      <w:pStyle w:val="Header"/>
      <w:jc w:val="center"/>
      <w:rPr>
        <w:sz w:val="28"/>
        <w:szCs w:val="28"/>
      </w:rPr>
    </w:pPr>
    <w:r>
      <w:rPr>
        <w:sz w:val="28"/>
        <w:szCs w:val="28"/>
      </w:rPr>
      <w:t xml:space="preserve">Department Planning </w:t>
    </w:r>
    <w:r w:rsidR="001A3C5F">
      <w:rPr>
        <w:sz w:val="28"/>
        <w:szCs w:val="28"/>
      </w:rPr>
      <w:t>202</w:t>
    </w:r>
    <w:r w:rsidR="00B94330">
      <w:rPr>
        <w:sz w:val="28"/>
        <w:szCs w:val="28"/>
      </w:rPr>
      <w:t>4-25</w:t>
    </w:r>
  </w:p>
  <w:p w14:paraId="2F559FCD" w14:textId="77777777" w:rsidR="001A3C5F" w:rsidRDefault="001A3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61B36"/>
    <w:multiLevelType w:val="hybridMultilevel"/>
    <w:tmpl w:val="35E064D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6A1334"/>
    <w:multiLevelType w:val="hybridMultilevel"/>
    <w:tmpl w:val="C9E6FA9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BE1588"/>
    <w:multiLevelType w:val="hybridMultilevel"/>
    <w:tmpl w:val="7882723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4036A5"/>
    <w:multiLevelType w:val="hybridMultilevel"/>
    <w:tmpl w:val="294E063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7F6CD8"/>
    <w:multiLevelType w:val="hybridMultilevel"/>
    <w:tmpl w:val="E2F460DA"/>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A873F4"/>
    <w:multiLevelType w:val="hybridMultilevel"/>
    <w:tmpl w:val="3D48430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66146A"/>
    <w:multiLevelType w:val="hybridMultilevel"/>
    <w:tmpl w:val="25548CE0"/>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DD1465"/>
    <w:multiLevelType w:val="hybridMultilevel"/>
    <w:tmpl w:val="DA84A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1D22F2"/>
    <w:multiLevelType w:val="hybridMultilevel"/>
    <w:tmpl w:val="C9660BAA"/>
    <w:lvl w:ilvl="0" w:tplc="08090009">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296668"/>
    <w:multiLevelType w:val="hybridMultilevel"/>
    <w:tmpl w:val="D48C807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EC47EB"/>
    <w:multiLevelType w:val="hybridMultilevel"/>
    <w:tmpl w:val="39BAE00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471CBA"/>
    <w:multiLevelType w:val="hybridMultilevel"/>
    <w:tmpl w:val="7F50AC42"/>
    <w:lvl w:ilvl="0" w:tplc="08090009">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5411987"/>
    <w:multiLevelType w:val="hybridMultilevel"/>
    <w:tmpl w:val="2E2E1E8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55011D"/>
    <w:multiLevelType w:val="hybridMultilevel"/>
    <w:tmpl w:val="CDA6CD5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247319"/>
    <w:multiLevelType w:val="hybridMultilevel"/>
    <w:tmpl w:val="87126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054826"/>
    <w:multiLevelType w:val="hybridMultilevel"/>
    <w:tmpl w:val="479C93AA"/>
    <w:lvl w:ilvl="0" w:tplc="08090009">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3547A9D"/>
    <w:multiLevelType w:val="hybridMultilevel"/>
    <w:tmpl w:val="488EC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C96366"/>
    <w:multiLevelType w:val="hybridMultilevel"/>
    <w:tmpl w:val="19D8B20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F37CA0"/>
    <w:multiLevelType w:val="hybridMultilevel"/>
    <w:tmpl w:val="5C84C39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131A1A"/>
    <w:multiLevelType w:val="hybridMultilevel"/>
    <w:tmpl w:val="19FE7A0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1CE330F"/>
    <w:multiLevelType w:val="hybridMultilevel"/>
    <w:tmpl w:val="16AC081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38C0676"/>
    <w:multiLevelType w:val="hybridMultilevel"/>
    <w:tmpl w:val="452AA9D4"/>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C87A5D"/>
    <w:multiLevelType w:val="hybridMultilevel"/>
    <w:tmpl w:val="4924659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658188">
    <w:abstractNumId w:val="6"/>
  </w:num>
  <w:num w:numId="2" w16cid:durableId="535698174">
    <w:abstractNumId w:val="17"/>
  </w:num>
  <w:num w:numId="3" w16cid:durableId="808978566">
    <w:abstractNumId w:val="20"/>
  </w:num>
  <w:num w:numId="4" w16cid:durableId="536629076">
    <w:abstractNumId w:val="21"/>
  </w:num>
  <w:num w:numId="5" w16cid:durableId="788595938">
    <w:abstractNumId w:val="7"/>
  </w:num>
  <w:num w:numId="6" w16cid:durableId="628626190">
    <w:abstractNumId w:val="0"/>
  </w:num>
  <w:num w:numId="7" w16cid:durableId="639190094">
    <w:abstractNumId w:val="19"/>
  </w:num>
  <w:num w:numId="8" w16cid:durableId="1881167711">
    <w:abstractNumId w:val="3"/>
  </w:num>
  <w:num w:numId="9" w16cid:durableId="620646823">
    <w:abstractNumId w:val="22"/>
  </w:num>
  <w:num w:numId="10" w16cid:durableId="1118835141">
    <w:abstractNumId w:val="18"/>
  </w:num>
  <w:num w:numId="11" w16cid:durableId="1279947732">
    <w:abstractNumId w:val="14"/>
  </w:num>
  <w:num w:numId="12" w16cid:durableId="2133016274">
    <w:abstractNumId w:val="16"/>
  </w:num>
  <w:num w:numId="13" w16cid:durableId="1736927811">
    <w:abstractNumId w:val="8"/>
  </w:num>
  <w:num w:numId="14" w16cid:durableId="397674898">
    <w:abstractNumId w:val="15"/>
  </w:num>
  <w:num w:numId="15" w16cid:durableId="1162741611">
    <w:abstractNumId w:val="11"/>
  </w:num>
  <w:num w:numId="16" w16cid:durableId="1010371389">
    <w:abstractNumId w:val="9"/>
  </w:num>
  <w:num w:numId="17" w16cid:durableId="969047163">
    <w:abstractNumId w:val="5"/>
  </w:num>
  <w:num w:numId="18" w16cid:durableId="183712262">
    <w:abstractNumId w:val="13"/>
  </w:num>
  <w:num w:numId="19" w16cid:durableId="968508292">
    <w:abstractNumId w:val="1"/>
  </w:num>
  <w:num w:numId="20" w16cid:durableId="1143540497">
    <w:abstractNumId w:val="12"/>
  </w:num>
  <w:num w:numId="21" w16cid:durableId="1873885976">
    <w:abstractNumId w:val="2"/>
  </w:num>
  <w:num w:numId="22" w16cid:durableId="1395204268">
    <w:abstractNumId w:val="4"/>
  </w:num>
  <w:num w:numId="23" w16cid:durableId="1030109785">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875"/>
    <w:rsid w:val="000113E8"/>
    <w:rsid w:val="00015FAE"/>
    <w:rsid w:val="00052497"/>
    <w:rsid w:val="000544E1"/>
    <w:rsid w:val="0005753F"/>
    <w:rsid w:val="00072624"/>
    <w:rsid w:val="00081A36"/>
    <w:rsid w:val="000932FF"/>
    <w:rsid w:val="00095913"/>
    <w:rsid w:val="000C0856"/>
    <w:rsid w:val="000C6C76"/>
    <w:rsid w:val="000C75B6"/>
    <w:rsid w:val="000E01F3"/>
    <w:rsid w:val="000F3E50"/>
    <w:rsid w:val="00100385"/>
    <w:rsid w:val="001067DF"/>
    <w:rsid w:val="001119CB"/>
    <w:rsid w:val="00121DD1"/>
    <w:rsid w:val="0015256C"/>
    <w:rsid w:val="00184A27"/>
    <w:rsid w:val="001A3C5F"/>
    <w:rsid w:val="001C3ED5"/>
    <w:rsid w:val="001D35C4"/>
    <w:rsid w:val="001D7F03"/>
    <w:rsid w:val="001E7AE7"/>
    <w:rsid w:val="001E7DF1"/>
    <w:rsid w:val="00207E77"/>
    <w:rsid w:val="00236D2C"/>
    <w:rsid w:val="002414E6"/>
    <w:rsid w:val="00253249"/>
    <w:rsid w:val="00265634"/>
    <w:rsid w:val="00284425"/>
    <w:rsid w:val="00287DAE"/>
    <w:rsid w:val="002B7D67"/>
    <w:rsid w:val="00303209"/>
    <w:rsid w:val="003337EC"/>
    <w:rsid w:val="00362003"/>
    <w:rsid w:val="003B4040"/>
    <w:rsid w:val="003D082E"/>
    <w:rsid w:val="003F1321"/>
    <w:rsid w:val="00426933"/>
    <w:rsid w:val="004821F6"/>
    <w:rsid w:val="004A7755"/>
    <w:rsid w:val="004B14F7"/>
    <w:rsid w:val="004D0F43"/>
    <w:rsid w:val="004E2F10"/>
    <w:rsid w:val="004F63C3"/>
    <w:rsid w:val="005059C2"/>
    <w:rsid w:val="005278FF"/>
    <w:rsid w:val="00534D88"/>
    <w:rsid w:val="00541E42"/>
    <w:rsid w:val="005639A2"/>
    <w:rsid w:val="005A25B5"/>
    <w:rsid w:val="0062618C"/>
    <w:rsid w:val="00663CEA"/>
    <w:rsid w:val="006642AA"/>
    <w:rsid w:val="00682073"/>
    <w:rsid w:val="0068795D"/>
    <w:rsid w:val="006D439E"/>
    <w:rsid w:val="006F5875"/>
    <w:rsid w:val="007261D1"/>
    <w:rsid w:val="007616B3"/>
    <w:rsid w:val="00766612"/>
    <w:rsid w:val="007C190C"/>
    <w:rsid w:val="007C6B42"/>
    <w:rsid w:val="007E255C"/>
    <w:rsid w:val="008270DE"/>
    <w:rsid w:val="00834965"/>
    <w:rsid w:val="008409A9"/>
    <w:rsid w:val="00867553"/>
    <w:rsid w:val="00883201"/>
    <w:rsid w:val="008963B8"/>
    <w:rsid w:val="008A1BE4"/>
    <w:rsid w:val="008D510E"/>
    <w:rsid w:val="009039B4"/>
    <w:rsid w:val="00910547"/>
    <w:rsid w:val="00914E7F"/>
    <w:rsid w:val="00935C91"/>
    <w:rsid w:val="0094095D"/>
    <w:rsid w:val="00961C05"/>
    <w:rsid w:val="009703DA"/>
    <w:rsid w:val="00991A63"/>
    <w:rsid w:val="009A2DA5"/>
    <w:rsid w:val="009D1CA7"/>
    <w:rsid w:val="00A159E0"/>
    <w:rsid w:val="00A55C7D"/>
    <w:rsid w:val="00A8673E"/>
    <w:rsid w:val="00B17F3A"/>
    <w:rsid w:val="00B21C75"/>
    <w:rsid w:val="00B40FE9"/>
    <w:rsid w:val="00B629E6"/>
    <w:rsid w:val="00B94330"/>
    <w:rsid w:val="00BA3430"/>
    <w:rsid w:val="00BB3E98"/>
    <w:rsid w:val="00BD1B4B"/>
    <w:rsid w:val="00BE26DE"/>
    <w:rsid w:val="00BF19EA"/>
    <w:rsid w:val="00BF48FD"/>
    <w:rsid w:val="00C0363D"/>
    <w:rsid w:val="00C03FEA"/>
    <w:rsid w:val="00C0514E"/>
    <w:rsid w:val="00C14E2D"/>
    <w:rsid w:val="00C17DCA"/>
    <w:rsid w:val="00C2054C"/>
    <w:rsid w:val="00C22DB9"/>
    <w:rsid w:val="00C236DA"/>
    <w:rsid w:val="00C2582B"/>
    <w:rsid w:val="00C540D3"/>
    <w:rsid w:val="00C56C1A"/>
    <w:rsid w:val="00CD4684"/>
    <w:rsid w:val="00CD7AB0"/>
    <w:rsid w:val="00D001B7"/>
    <w:rsid w:val="00D07878"/>
    <w:rsid w:val="00D5421E"/>
    <w:rsid w:val="00D73CEE"/>
    <w:rsid w:val="00D95543"/>
    <w:rsid w:val="00DA4A35"/>
    <w:rsid w:val="00DB3B1A"/>
    <w:rsid w:val="00DE5235"/>
    <w:rsid w:val="00E14907"/>
    <w:rsid w:val="00E1501C"/>
    <w:rsid w:val="00E26B3F"/>
    <w:rsid w:val="00E27382"/>
    <w:rsid w:val="00E359EF"/>
    <w:rsid w:val="00E42EBC"/>
    <w:rsid w:val="00E47256"/>
    <w:rsid w:val="00E52853"/>
    <w:rsid w:val="00E57A54"/>
    <w:rsid w:val="00E72E08"/>
    <w:rsid w:val="00E75848"/>
    <w:rsid w:val="00E84F34"/>
    <w:rsid w:val="00E9151A"/>
    <w:rsid w:val="00E93E6D"/>
    <w:rsid w:val="00E95C31"/>
    <w:rsid w:val="00EB1A65"/>
    <w:rsid w:val="00F47098"/>
    <w:rsid w:val="00F656F9"/>
    <w:rsid w:val="00FF6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7DE0E"/>
  <w15:chartTrackingRefBased/>
  <w15:docId w15:val="{A20E5880-2CBA-4EA6-A750-7436B8F7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F5875"/>
    <w:pPr>
      <w:widowControl w:val="0"/>
      <w:autoSpaceDE w:val="0"/>
      <w:autoSpaceDN w:val="0"/>
      <w:spacing w:after="0" w:line="240" w:lineRule="auto"/>
    </w:pPr>
    <w:rPr>
      <w:rFonts w:ascii="Verdana" w:eastAsia="Verdana" w:hAnsi="Verdana" w:cs="Verdan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F5875"/>
    <w:pPr>
      <w:spacing w:before="7"/>
    </w:pPr>
    <w:rPr>
      <w:sz w:val="32"/>
      <w:szCs w:val="32"/>
    </w:rPr>
  </w:style>
  <w:style w:type="character" w:customStyle="1" w:styleId="BodyTextChar">
    <w:name w:val="Body Text Char"/>
    <w:basedOn w:val="DefaultParagraphFont"/>
    <w:link w:val="BodyText"/>
    <w:uiPriority w:val="1"/>
    <w:rsid w:val="006F5875"/>
    <w:rPr>
      <w:rFonts w:ascii="Verdana" w:eastAsia="Verdana" w:hAnsi="Verdana" w:cs="Verdana"/>
      <w:sz w:val="32"/>
      <w:szCs w:val="32"/>
      <w:lang w:val="en-US"/>
    </w:rPr>
  </w:style>
  <w:style w:type="paragraph" w:styleId="Title">
    <w:name w:val="Title"/>
    <w:basedOn w:val="Normal"/>
    <w:link w:val="TitleChar"/>
    <w:uiPriority w:val="1"/>
    <w:qFormat/>
    <w:rsid w:val="006F5875"/>
    <w:pPr>
      <w:spacing w:before="84"/>
      <w:ind w:left="2699" w:right="102" w:hanging="1908"/>
    </w:pPr>
    <w:rPr>
      <w:rFonts w:ascii="Tahoma" w:eastAsia="Tahoma" w:hAnsi="Tahoma" w:cs="Tahoma"/>
      <w:b/>
      <w:bCs/>
      <w:sz w:val="60"/>
      <w:szCs w:val="60"/>
    </w:rPr>
  </w:style>
  <w:style w:type="character" w:customStyle="1" w:styleId="TitleChar">
    <w:name w:val="Title Char"/>
    <w:basedOn w:val="DefaultParagraphFont"/>
    <w:link w:val="Title"/>
    <w:uiPriority w:val="1"/>
    <w:rsid w:val="006F5875"/>
    <w:rPr>
      <w:rFonts w:ascii="Tahoma" w:eastAsia="Tahoma" w:hAnsi="Tahoma" w:cs="Tahoma"/>
      <w:b/>
      <w:bCs/>
      <w:sz w:val="60"/>
      <w:szCs w:val="60"/>
      <w:lang w:val="en-US"/>
    </w:rPr>
  </w:style>
  <w:style w:type="paragraph" w:styleId="ListParagraph">
    <w:name w:val="List Paragraph"/>
    <w:basedOn w:val="Normal"/>
    <w:uiPriority w:val="34"/>
    <w:qFormat/>
    <w:rsid w:val="006F5875"/>
    <w:pPr>
      <w:spacing w:before="33"/>
      <w:ind w:left="820" w:hanging="361"/>
    </w:pPr>
  </w:style>
  <w:style w:type="paragraph" w:customStyle="1" w:styleId="TableParagraph">
    <w:name w:val="Table Paragraph"/>
    <w:basedOn w:val="Normal"/>
    <w:uiPriority w:val="1"/>
    <w:qFormat/>
    <w:rsid w:val="006F5875"/>
  </w:style>
  <w:style w:type="paragraph" w:styleId="Header">
    <w:name w:val="header"/>
    <w:basedOn w:val="Normal"/>
    <w:link w:val="HeaderChar"/>
    <w:uiPriority w:val="99"/>
    <w:unhideWhenUsed/>
    <w:rsid w:val="001A3C5F"/>
    <w:pPr>
      <w:tabs>
        <w:tab w:val="center" w:pos="4513"/>
        <w:tab w:val="right" w:pos="9026"/>
      </w:tabs>
    </w:pPr>
  </w:style>
  <w:style w:type="character" w:customStyle="1" w:styleId="HeaderChar">
    <w:name w:val="Header Char"/>
    <w:basedOn w:val="DefaultParagraphFont"/>
    <w:link w:val="Header"/>
    <w:uiPriority w:val="99"/>
    <w:rsid w:val="001A3C5F"/>
    <w:rPr>
      <w:rFonts w:ascii="Verdana" w:eastAsia="Verdana" w:hAnsi="Verdana" w:cs="Verdana"/>
      <w:lang w:val="en-US"/>
    </w:rPr>
  </w:style>
  <w:style w:type="paragraph" w:styleId="Footer">
    <w:name w:val="footer"/>
    <w:basedOn w:val="Normal"/>
    <w:link w:val="FooterChar"/>
    <w:uiPriority w:val="99"/>
    <w:unhideWhenUsed/>
    <w:rsid w:val="001A3C5F"/>
    <w:pPr>
      <w:tabs>
        <w:tab w:val="center" w:pos="4513"/>
        <w:tab w:val="right" w:pos="9026"/>
      </w:tabs>
    </w:pPr>
  </w:style>
  <w:style w:type="character" w:customStyle="1" w:styleId="FooterChar">
    <w:name w:val="Footer Char"/>
    <w:basedOn w:val="DefaultParagraphFont"/>
    <w:link w:val="Footer"/>
    <w:uiPriority w:val="99"/>
    <w:rsid w:val="001A3C5F"/>
    <w:rPr>
      <w:rFonts w:ascii="Verdana" w:eastAsia="Verdana" w:hAnsi="Verdana" w:cs="Verdana"/>
      <w:lang w:val="en-US"/>
    </w:rPr>
  </w:style>
  <w:style w:type="table" w:styleId="TableGrid">
    <w:name w:val="Table Grid"/>
    <w:basedOn w:val="TableNormal"/>
    <w:uiPriority w:val="39"/>
    <w:rsid w:val="004A7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839392">
      <w:bodyDiv w:val="1"/>
      <w:marLeft w:val="0"/>
      <w:marRight w:val="0"/>
      <w:marTop w:val="0"/>
      <w:marBottom w:val="0"/>
      <w:divBdr>
        <w:top w:val="none" w:sz="0" w:space="0" w:color="auto"/>
        <w:left w:val="none" w:sz="0" w:space="0" w:color="auto"/>
        <w:bottom w:val="none" w:sz="0" w:space="0" w:color="auto"/>
        <w:right w:val="none" w:sz="0" w:space="0" w:color="auto"/>
      </w:divBdr>
    </w:div>
    <w:div w:id="641542824">
      <w:bodyDiv w:val="1"/>
      <w:marLeft w:val="0"/>
      <w:marRight w:val="0"/>
      <w:marTop w:val="0"/>
      <w:marBottom w:val="0"/>
      <w:divBdr>
        <w:top w:val="none" w:sz="0" w:space="0" w:color="auto"/>
        <w:left w:val="none" w:sz="0" w:space="0" w:color="auto"/>
        <w:bottom w:val="none" w:sz="0" w:space="0" w:color="auto"/>
        <w:right w:val="none" w:sz="0" w:space="0" w:color="auto"/>
      </w:divBdr>
    </w:div>
    <w:div w:id="1613436784">
      <w:bodyDiv w:val="1"/>
      <w:marLeft w:val="0"/>
      <w:marRight w:val="0"/>
      <w:marTop w:val="0"/>
      <w:marBottom w:val="0"/>
      <w:divBdr>
        <w:top w:val="none" w:sz="0" w:space="0" w:color="auto"/>
        <w:left w:val="none" w:sz="0" w:space="0" w:color="auto"/>
        <w:bottom w:val="none" w:sz="0" w:space="0" w:color="auto"/>
        <w:right w:val="none" w:sz="0" w:space="0" w:color="auto"/>
      </w:divBdr>
    </w:div>
    <w:div w:id="1797138598">
      <w:bodyDiv w:val="1"/>
      <w:marLeft w:val="0"/>
      <w:marRight w:val="0"/>
      <w:marTop w:val="0"/>
      <w:marBottom w:val="0"/>
      <w:divBdr>
        <w:top w:val="none" w:sz="0" w:space="0" w:color="auto"/>
        <w:left w:val="none" w:sz="0" w:space="0" w:color="auto"/>
        <w:bottom w:val="none" w:sz="0" w:space="0" w:color="auto"/>
        <w:right w:val="none" w:sz="0" w:space="0" w:color="auto"/>
      </w:divBdr>
    </w:div>
    <w:div w:id="191956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cid:image002.png@01D86EE7.C75A6340"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D269C35713AF4BB2302A50421F91ED" ma:contentTypeVersion="6" ma:contentTypeDescription="Create a new document." ma:contentTypeScope="" ma:versionID="2f527639865508cc3f105d96ed9d5fd1">
  <xsd:schema xmlns:xsd="http://www.w3.org/2001/XMLSchema" xmlns:xs="http://www.w3.org/2001/XMLSchema" xmlns:p="http://schemas.microsoft.com/office/2006/metadata/properties" xmlns:ns2="420161e3-ce27-46b8-af03-b02e414d88d0" xmlns:ns3="69f00d72-6d80-481b-a11a-5dcebc874bb1" targetNamespace="http://schemas.microsoft.com/office/2006/metadata/properties" ma:root="true" ma:fieldsID="3f3ff1276ba9245bd980a671fffb7f14" ns2:_="" ns3:_="">
    <xsd:import namespace="420161e3-ce27-46b8-af03-b02e414d88d0"/>
    <xsd:import namespace="69f00d72-6d80-481b-a11a-5dcebc874b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161e3-ce27-46b8-af03-b02e414d8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f00d72-6d80-481b-a11a-5dcebc874bb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52CD5C-1A98-4D39-AC5F-9297860622A9}">
  <ds:schemaRefs>
    <ds:schemaRef ds:uri="http://schemas.openxmlformats.org/officeDocument/2006/bibliography"/>
  </ds:schemaRefs>
</ds:datastoreItem>
</file>

<file path=customXml/itemProps2.xml><?xml version="1.0" encoding="utf-8"?>
<ds:datastoreItem xmlns:ds="http://schemas.openxmlformats.org/officeDocument/2006/customXml" ds:itemID="{88828DC6-E976-4079-89F3-B1BEED248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161e3-ce27-46b8-af03-b02e414d88d0"/>
    <ds:schemaRef ds:uri="69f00d72-6d80-481b-a11a-5dcebc874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05B756-B0EB-4311-AE44-E4F56E6AB4EE}">
  <ds:schemaRefs>
    <ds:schemaRef ds:uri="420161e3-ce27-46b8-af03-b02e414d88d0"/>
    <ds:schemaRef ds:uri="http://purl.org/dc/dcmitype/"/>
    <ds:schemaRef ds:uri="http://purl.org/dc/elements/1.1/"/>
    <ds:schemaRef ds:uri="http://purl.org/dc/terms/"/>
    <ds:schemaRef ds:uri="69f00d72-6d80-481b-a11a-5dcebc874bb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75C692B1-3FEF-4025-95AB-02E9F96671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1775</Words>
  <Characters>10121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Cox</dc:creator>
  <cp:keywords/>
  <dc:description/>
  <cp:lastModifiedBy>Gemma Jones</cp:lastModifiedBy>
  <cp:revision>2</cp:revision>
  <dcterms:created xsi:type="dcterms:W3CDTF">2024-10-22T08:16:00Z</dcterms:created>
  <dcterms:modified xsi:type="dcterms:W3CDTF">2024-10-22T08:16:00Z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0x0101000CD269C35713AF4BB2302A50421F91ED</vt:lpwstr>
  </property>
</Properties>
</file>