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AE51" w14:textId="697EE189" w:rsidR="00FB3327" w:rsidRPr="006001C8" w:rsidRDefault="00265D67" w:rsidP="00FB3327">
      <w:pPr>
        <w:jc w:val="right"/>
      </w:pPr>
      <w:r>
        <w:t>Thursday 23</w:t>
      </w:r>
      <w:r w:rsidRPr="00265D67">
        <w:rPr>
          <w:vertAlign w:val="superscript"/>
        </w:rPr>
        <w:t>rd</w:t>
      </w:r>
      <w:r>
        <w:t xml:space="preserve"> </w:t>
      </w:r>
      <w:r w:rsidR="00FB3327">
        <w:t>May 2024</w:t>
      </w:r>
    </w:p>
    <w:p w14:paraId="452C4ACB" w14:textId="77777777" w:rsidR="00FB3327" w:rsidRDefault="00FB3327" w:rsidP="00FB3327"/>
    <w:p w14:paraId="34B305E8" w14:textId="77777777" w:rsidR="00FB3327" w:rsidRDefault="00FB3327" w:rsidP="00FB3327"/>
    <w:p w14:paraId="12C71D46" w14:textId="77777777" w:rsidR="00265D67" w:rsidRDefault="00265D67" w:rsidP="00265D67">
      <w:pPr>
        <w:rPr>
          <w:rFonts w:cs="Arial"/>
        </w:rPr>
      </w:pPr>
    </w:p>
    <w:p w14:paraId="7DB6A47C" w14:textId="09D02FD1" w:rsidR="00265D67" w:rsidRDefault="00265D67" w:rsidP="00265D67">
      <w:pPr>
        <w:rPr>
          <w:rFonts w:cs="Arial"/>
        </w:rPr>
      </w:pPr>
      <w:r w:rsidRPr="00BD06A8">
        <w:rPr>
          <w:rFonts w:cs="Arial"/>
        </w:rPr>
        <w:t>Dear Parent / Carer</w:t>
      </w:r>
      <w:r>
        <w:rPr>
          <w:rFonts w:cs="Arial"/>
        </w:rPr>
        <w:t>,</w:t>
      </w:r>
    </w:p>
    <w:p w14:paraId="4D79B4E8" w14:textId="77777777" w:rsidR="00265D67" w:rsidRDefault="00265D67" w:rsidP="00265D67">
      <w:pPr>
        <w:rPr>
          <w:rFonts w:cs="Arial"/>
        </w:rPr>
      </w:pPr>
    </w:p>
    <w:p w14:paraId="62D116AA" w14:textId="77777777" w:rsidR="00265D67" w:rsidRDefault="00265D67" w:rsidP="00265D67">
      <w:pPr>
        <w:rPr>
          <w:rFonts w:cs="Arial"/>
        </w:rPr>
      </w:pPr>
      <w:r>
        <w:rPr>
          <w:rFonts w:cs="Arial"/>
        </w:rPr>
        <w:t xml:space="preserve">Please find below some information about key events leading up to the final weeks of your child’s time in Year 11 at St Philip Howard Catholic Voluntary Academy.    </w:t>
      </w:r>
    </w:p>
    <w:p w14:paraId="0A748C35" w14:textId="77777777" w:rsidR="00265D67" w:rsidRDefault="00265D67" w:rsidP="00265D67">
      <w:pPr>
        <w:rPr>
          <w:rFonts w:cs="Arial"/>
        </w:rPr>
      </w:pPr>
    </w:p>
    <w:p w14:paraId="0A5F6E13" w14:textId="77777777" w:rsidR="00265D67" w:rsidRDefault="00265D67" w:rsidP="00265D67">
      <w:pPr>
        <w:rPr>
          <w:rFonts w:cs="Arial"/>
          <w:b/>
          <w:color w:val="C00000"/>
          <w:sz w:val="32"/>
          <w:szCs w:val="32"/>
        </w:rPr>
      </w:pPr>
      <w:r w:rsidRPr="009515BD">
        <w:rPr>
          <w:rFonts w:cs="Arial"/>
          <w:b/>
          <w:color w:val="C00000"/>
          <w:sz w:val="32"/>
          <w:szCs w:val="32"/>
        </w:rPr>
        <w:t>Study Leave</w:t>
      </w:r>
    </w:p>
    <w:p w14:paraId="48E4A3A3" w14:textId="77777777" w:rsidR="00265D67" w:rsidRPr="00265D67" w:rsidRDefault="00265D67" w:rsidP="00265D67">
      <w:pPr>
        <w:rPr>
          <w:rFonts w:cs="Arial"/>
          <w:b/>
          <w:color w:val="C00000"/>
          <w:sz w:val="20"/>
          <w:szCs w:val="20"/>
        </w:rPr>
      </w:pPr>
    </w:p>
    <w:p w14:paraId="0A0E7B1D" w14:textId="2611C767" w:rsidR="00265D67" w:rsidRDefault="00265D67" w:rsidP="00265D67">
      <w:pPr>
        <w:jc w:val="both"/>
        <w:rPr>
          <w:rFonts w:cs="Arial"/>
        </w:rPr>
      </w:pPr>
      <w:r>
        <w:rPr>
          <w:rFonts w:cs="Arial"/>
        </w:rPr>
        <w:t>As we progress through the GCSE exam season, o</w:t>
      </w:r>
      <w:r w:rsidRPr="00BD06A8">
        <w:rPr>
          <w:rFonts w:cs="Arial"/>
        </w:rPr>
        <w:t xml:space="preserve">ur Year 11 </w:t>
      </w:r>
      <w:r>
        <w:rPr>
          <w:rFonts w:cs="Arial"/>
        </w:rPr>
        <w:t>S</w:t>
      </w:r>
      <w:r w:rsidRPr="00BD06A8">
        <w:rPr>
          <w:rFonts w:cs="Arial"/>
        </w:rPr>
        <w:t xml:space="preserve">tudents </w:t>
      </w:r>
      <w:r>
        <w:rPr>
          <w:rFonts w:cs="Arial"/>
        </w:rPr>
        <w:t xml:space="preserve">continue to work hard and must remain focused until the end of this period.  </w:t>
      </w:r>
      <w:proofErr w:type="gramStart"/>
      <w:r>
        <w:rPr>
          <w:rFonts w:cs="Arial"/>
        </w:rPr>
        <w:t>In order to</w:t>
      </w:r>
      <w:proofErr w:type="gramEnd"/>
      <w:r>
        <w:rPr>
          <w:rFonts w:cs="Arial"/>
        </w:rPr>
        <w:t xml:space="preserve"> support our </w:t>
      </w:r>
      <w:r>
        <w:rPr>
          <w:rFonts w:cs="Arial"/>
        </w:rPr>
        <w:t>students</w:t>
      </w:r>
      <w:r>
        <w:rPr>
          <w:rFonts w:cs="Arial"/>
        </w:rPr>
        <w:t xml:space="preserve"> to maintain their focus until the end of their examinations, we would like to grant </w:t>
      </w:r>
      <w:r w:rsidRPr="00BD06A8">
        <w:rPr>
          <w:rFonts w:cs="Arial"/>
        </w:rPr>
        <w:t>study leave</w:t>
      </w:r>
      <w:r>
        <w:rPr>
          <w:rFonts w:cs="Arial"/>
        </w:rPr>
        <w:t xml:space="preserve"> wherever possible.  </w:t>
      </w:r>
    </w:p>
    <w:p w14:paraId="6895C174" w14:textId="77777777" w:rsidR="00265D67" w:rsidRDefault="00265D67" w:rsidP="00265D67">
      <w:pPr>
        <w:jc w:val="both"/>
        <w:rPr>
          <w:rFonts w:cs="Arial"/>
        </w:rPr>
      </w:pPr>
    </w:p>
    <w:p w14:paraId="542B68A4" w14:textId="77777777" w:rsidR="00265D67" w:rsidRPr="00BD06A8" w:rsidRDefault="00265D67" w:rsidP="00265D67">
      <w:pPr>
        <w:jc w:val="both"/>
        <w:rPr>
          <w:rFonts w:cs="Arial"/>
        </w:rPr>
      </w:pPr>
      <w:r>
        <w:rPr>
          <w:rFonts w:cs="Arial"/>
        </w:rPr>
        <w:t xml:space="preserve">Study leave, however, will only begin for </w:t>
      </w:r>
      <w:proofErr w:type="gramStart"/>
      <w:r>
        <w:rPr>
          <w:rFonts w:cs="Arial"/>
        </w:rPr>
        <w:t>each individual</w:t>
      </w:r>
      <w:proofErr w:type="gramEnd"/>
      <w:r>
        <w:rPr>
          <w:rFonts w:cs="Arial"/>
        </w:rPr>
        <w:t xml:space="preserve"> once Heads of Department have confirmed that Students have completed all coursework and examinations for their subject.  </w:t>
      </w:r>
    </w:p>
    <w:p w14:paraId="205A2BD4" w14:textId="77777777" w:rsidR="00265D67" w:rsidRPr="00BD06A8" w:rsidRDefault="00265D67" w:rsidP="00265D67">
      <w:pPr>
        <w:tabs>
          <w:tab w:val="left" w:pos="5982"/>
        </w:tabs>
        <w:jc w:val="both"/>
        <w:rPr>
          <w:rFonts w:cs="Arial"/>
        </w:rPr>
      </w:pPr>
    </w:p>
    <w:p w14:paraId="3E502C19" w14:textId="77777777" w:rsidR="00265D67" w:rsidRDefault="00265D67" w:rsidP="00265D67">
      <w:pPr>
        <w:jc w:val="both"/>
        <w:rPr>
          <w:rFonts w:cs="Arial"/>
        </w:rPr>
      </w:pPr>
      <w:r w:rsidRPr="006B323F">
        <w:rPr>
          <w:rFonts w:cs="Arial"/>
          <w:b/>
          <w:bCs/>
        </w:rPr>
        <w:t>If your child has not</w:t>
      </w:r>
      <w:r>
        <w:rPr>
          <w:rFonts w:cs="Arial"/>
          <w:b/>
          <w:bCs/>
        </w:rPr>
        <w:t xml:space="preserve"> yet</w:t>
      </w:r>
      <w:r w:rsidRPr="006B323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completed</w:t>
      </w:r>
      <w:r w:rsidRPr="006B323F">
        <w:rPr>
          <w:rFonts w:cs="Arial"/>
          <w:b/>
          <w:bCs/>
        </w:rPr>
        <w:t xml:space="preserve"> </w:t>
      </w:r>
      <w:proofErr w:type="gramStart"/>
      <w:r w:rsidRPr="006B323F">
        <w:rPr>
          <w:rFonts w:cs="Arial"/>
          <w:b/>
          <w:bCs/>
        </w:rPr>
        <w:t>all of</w:t>
      </w:r>
      <w:proofErr w:type="gramEnd"/>
      <w:r w:rsidRPr="006B323F">
        <w:rPr>
          <w:rFonts w:cs="Arial"/>
          <w:b/>
          <w:bCs/>
        </w:rPr>
        <w:t xml:space="preserve"> the exams for a subject, they</w:t>
      </w:r>
      <w:r w:rsidRPr="00BD06A8">
        <w:rPr>
          <w:rFonts w:cs="Arial"/>
          <w:b/>
        </w:rPr>
        <w:t xml:space="preserve"> must </w:t>
      </w:r>
      <w:r>
        <w:rPr>
          <w:rFonts w:cs="Arial"/>
          <w:b/>
        </w:rPr>
        <w:t xml:space="preserve">continue to </w:t>
      </w:r>
      <w:r w:rsidRPr="00BD06A8">
        <w:rPr>
          <w:rFonts w:cs="Arial"/>
          <w:b/>
        </w:rPr>
        <w:t>attend timetabled lessons</w:t>
      </w:r>
      <w:r>
        <w:rPr>
          <w:rFonts w:cs="Arial"/>
          <w:b/>
        </w:rPr>
        <w:t xml:space="preserve"> for this subject</w:t>
      </w:r>
      <w:r w:rsidRPr="00BD06A8">
        <w:rPr>
          <w:rFonts w:cs="Arial"/>
        </w:rPr>
        <w:t>. The final lessons for the courses they are studying are vital in prepar</w:t>
      </w:r>
      <w:r>
        <w:rPr>
          <w:rFonts w:cs="Arial"/>
        </w:rPr>
        <w:t>ing</w:t>
      </w:r>
      <w:r w:rsidRPr="00BD06A8">
        <w:rPr>
          <w:rFonts w:cs="Arial"/>
        </w:rPr>
        <w:t xml:space="preserve"> for these examinations. These lessons enable </w:t>
      </w:r>
      <w:r>
        <w:rPr>
          <w:rFonts w:cs="Arial"/>
        </w:rPr>
        <w:t>S</w:t>
      </w:r>
      <w:r w:rsidRPr="00BD06A8">
        <w:rPr>
          <w:rFonts w:cs="Arial"/>
        </w:rPr>
        <w:t xml:space="preserve">taff to reinforce the main aspects of the course content </w:t>
      </w:r>
      <w:proofErr w:type="gramStart"/>
      <w:r w:rsidRPr="00BD06A8">
        <w:rPr>
          <w:rFonts w:cs="Arial"/>
        </w:rPr>
        <w:t>and also</w:t>
      </w:r>
      <w:proofErr w:type="gramEnd"/>
      <w:r w:rsidRPr="00BD06A8">
        <w:rPr>
          <w:rFonts w:cs="Arial"/>
        </w:rPr>
        <w:t xml:space="preserve"> to clarify any misconceptions that may have arisen in </w:t>
      </w:r>
      <w:r>
        <w:rPr>
          <w:rFonts w:cs="Arial"/>
        </w:rPr>
        <w:t>S</w:t>
      </w:r>
      <w:r w:rsidRPr="00BD06A8">
        <w:rPr>
          <w:rFonts w:cs="Arial"/>
        </w:rPr>
        <w:t>tudents’ final revision schedule</w:t>
      </w:r>
      <w:r>
        <w:rPr>
          <w:rFonts w:cs="Arial"/>
        </w:rPr>
        <w:t>s</w:t>
      </w:r>
      <w:r w:rsidRPr="00BD06A8">
        <w:rPr>
          <w:rFonts w:cs="Arial"/>
        </w:rPr>
        <w:t xml:space="preserve">. </w:t>
      </w:r>
    </w:p>
    <w:p w14:paraId="24B88AE2" w14:textId="77777777" w:rsidR="00265D67" w:rsidRPr="00BD06A8" w:rsidRDefault="00265D67" w:rsidP="00265D67">
      <w:pPr>
        <w:jc w:val="both"/>
        <w:rPr>
          <w:rFonts w:cs="Arial"/>
        </w:rPr>
      </w:pPr>
      <w:r w:rsidRPr="00BD06A8">
        <w:rPr>
          <w:rFonts w:cs="Arial"/>
        </w:rPr>
        <w:t>S</w:t>
      </w:r>
      <w:r>
        <w:rPr>
          <w:rFonts w:cs="Arial"/>
        </w:rPr>
        <w:t>ubject-teachers will continue to lead</w:t>
      </w:r>
      <w:r w:rsidRPr="00FF138A">
        <w:rPr>
          <w:rFonts w:cs="Arial"/>
          <w:b/>
        </w:rPr>
        <w:t xml:space="preserve"> </w:t>
      </w:r>
      <w:r>
        <w:rPr>
          <w:rFonts w:cs="Arial"/>
          <w:b/>
        </w:rPr>
        <w:t>pre- exam re</w:t>
      </w:r>
      <w:r w:rsidRPr="00FF138A">
        <w:rPr>
          <w:rFonts w:cs="Arial"/>
          <w:b/>
        </w:rPr>
        <w:t>vision sessions</w:t>
      </w:r>
      <w:r>
        <w:rPr>
          <w:rFonts w:cs="Arial"/>
          <w:b/>
        </w:rPr>
        <w:t xml:space="preserve"> before school (Period 0) and during Period 3 for afternoon exams (as outlined on the examination timetable) which your child must attend.  </w:t>
      </w:r>
    </w:p>
    <w:p w14:paraId="56B4C4BC" w14:textId="77777777" w:rsidR="00265D67" w:rsidRDefault="00265D67" w:rsidP="00265D67">
      <w:pPr>
        <w:jc w:val="both"/>
        <w:rPr>
          <w:rFonts w:cs="Arial"/>
        </w:rPr>
      </w:pPr>
      <w:r w:rsidRPr="00BD06A8">
        <w:rPr>
          <w:rFonts w:cs="Arial"/>
        </w:rPr>
        <w:t>Students are</w:t>
      </w:r>
      <w:r>
        <w:rPr>
          <w:rFonts w:cs="Arial"/>
        </w:rPr>
        <w:t xml:space="preserve"> required</w:t>
      </w:r>
      <w:r w:rsidRPr="00BD06A8">
        <w:rPr>
          <w:rFonts w:cs="Arial"/>
        </w:rPr>
        <w:t xml:space="preserve"> to sign in and o</w:t>
      </w:r>
      <w:r>
        <w:rPr>
          <w:rFonts w:cs="Arial"/>
        </w:rPr>
        <w:t>ut of school when they arrive for lessons or for examinations</w:t>
      </w:r>
      <w:r w:rsidRPr="00BD06A8">
        <w:rPr>
          <w:rFonts w:cs="Arial"/>
        </w:rPr>
        <w:t xml:space="preserve"> by reporting to Student Reception.</w:t>
      </w:r>
    </w:p>
    <w:p w14:paraId="4BF5B501" w14:textId="77777777" w:rsidR="00265D67" w:rsidRPr="00BD06A8" w:rsidRDefault="00265D67" w:rsidP="00265D67">
      <w:pPr>
        <w:jc w:val="both"/>
        <w:rPr>
          <w:rFonts w:cs="Arial"/>
        </w:rPr>
      </w:pPr>
    </w:p>
    <w:p w14:paraId="6FEC48D2" w14:textId="77777777" w:rsidR="00265D67" w:rsidRDefault="00265D67" w:rsidP="00265D67">
      <w:pPr>
        <w:jc w:val="both"/>
        <w:rPr>
          <w:rFonts w:cs="Arial"/>
          <w:b/>
          <w:bCs/>
        </w:rPr>
      </w:pPr>
      <w:r>
        <w:rPr>
          <w:rFonts w:cs="Arial"/>
        </w:rPr>
        <w:t xml:space="preserve">Furthermore, </w:t>
      </w:r>
      <w:proofErr w:type="gramStart"/>
      <w:r>
        <w:rPr>
          <w:rFonts w:cs="Arial"/>
        </w:rPr>
        <w:t>in order to</w:t>
      </w:r>
      <w:proofErr w:type="gramEnd"/>
      <w:r>
        <w:rPr>
          <w:rFonts w:cs="Arial"/>
        </w:rPr>
        <w:t xml:space="preserve"> give Students an earlier start to the bank holiday weekend since many will be in school for different sessions over the half-term, </w:t>
      </w:r>
      <w:r w:rsidRPr="0060009D">
        <w:rPr>
          <w:rFonts w:cs="Arial"/>
        </w:rPr>
        <w:t>Students will also be invited to take part in the</w:t>
      </w:r>
      <w:r>
        <w:rPr>
          <w:rFonts w:cs="Arial"/>
          <w:b/>
          <w:bCs/>
        </w:rPr>
        <w:t xml:space="preserve"> non-uniform and </w:t>
      </w:r>
      <w:r w:rsidRPr="00A72285">
        <w:rPr>
          <w:rFonts w:cs="Arial"/>
          <w:b/>
          <w:bCs/>
        </w:rPr>
        <w:t>finish school on Friday 24</w:t>
      </w:r>
      <w:r w:rsidRPr="00A72285">
        <w:rPr>
          <w:rFonts w:cs="Arial"/>
          <w:b/>
          <w:bCs/>
          <w:vertAlign w:val="superscript"/>
        </w:rPr>
        <w:t>th</w:t>
      </w:r>
      <w:r w:rsidRPr="00A72285">
        <w:rPr>
          <w:rFonts w:cs="Arial"/>
          <w:b/>
          <w:bCs/>
        </w:rPr>
        <w:t xml:space="preserve"> May at 2.00 pm.</w:t>
      </w:r>
      <w:r>
        <w:rPr>
          <w:rFonts w:cs="Arial"/>
          <w:b/>
          <w:bCs/>
        </w:rPr>
        <w:t xml:space="preserve">  </w:t>
      </w:r>
    </w:p>
    <w:p w14:paraId="00278C9E" w14:textId="77777777" w:rsidR="00265D67" w:rsidRDefault="00265D67" w:rsidP="00265D67">
      <w:pPr>
        <w:jc w:val="both"/>
        <w:rPr>
          <w:rFonts w:cs="Arial"/>
          <w:b/>
          <w:bCs/>
        </w:rPr>
      </w:pPr>
    </w:p>
    <w:p w14:paraId="56B2890A" w14:textId="77777777" w:rsidR="00265D67" w:rsidRDefault="00265D67" w:rsidP="00265D67">
      <w:pPr>
        <w:jc w:val="both"/>
        <w:rPr>
          <w:rFonts w:cs="Arial"/>
          <w:b/>
          <w:bCs/>
        </w:rPr>
      </w:pPr>
    </w:p>
    <w:p w14:paraId="1A401C14" w14:textId="77777777" w:rsidR="00265D67" w:rsidRPr="00A72285" w:rsidRDefault="00265D67" w:rsidP="00265D6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Study leave will then commence from Monday 3</w:t>
      </w:r>
      <w:r w:rsidRPr="00FE617C">
        <w:rPr>
          <w:rFonts w:cs="Arial"/>
          <w:b/>
          <w:bCs/>
          <w:vertAlign w:val="superscript"/>
        </w:rPr>
        <w:t>rd</w:t>
      </w:r>
      <w:r>
        <w:rPr>
          <w:rFonts w:cs="Arial"/>
          <w:b/>
          <w:bCs/>
        </w:rPr>
        <w:t xml:space="preserve"> June.</w:t>
      </w:r>
    </w:p>
    <w:p w14:paraId="2881DDC5" w14:textId="77777777" w:rsidR="00265D67" w:rsidRDefault="00265D67" w:rsidP="00265D67">
      <w:pPr>
        <w:jc w:val="both"/>
        <w:rPr>
          <w:rFonts w:cs="Arial"/>
        </w:rPr>
      </w:pPr>
    </w:p>
    <w:p w14:paraId="19259261" w14:textId="77777777" w:rsidR="00265D67" w:rsidRDefault="00265D67" w:rsidP="00265D67">
      <w:pPr>
        <w:jc w:val="both"/>
        <w:rPr>
          <w:rFonts w:cs="Arial"/>
          <w:b/>
          <w:color w:val="C00000"/>
          <w:sz w:val="32"/>
          <w:szCs w:val="32"/>
        </w:rPr>
      </w:pPr>
      <w:r w:rsidRPr="001A268A">
        <w:rPr>
          <w:rFonts w:cs="Arial"/>
          <w:b/>
          <w:color w:val="C00000"/>
          <w:sz w:val="32"/>
          <w:szCs w:val="32"/>
        </w:rPr>
        <w:t xml:space="preserve">Half Term Revision </w:t>
      </w:r>
    </w:p>
    <w:p w14:paraId="1E81B9CC" w14:textId="77777777" w:rsidR="00265D67" w:rsidRPr="00265D67" w:rsidRDefault="00265D67" w:rsidP="00265D67">
      <w:pPr>
        <w:jc w:val="both"/>
        <w:rPr>
          <w:rFonts w:cs="Arial"/>
          <w:b/>
          <w:color w:val="C00000"/>
          <w:sz w:val="20"/>
          <w:szCs w:val="20"/>
        </w:rPr>
      </w:pPr>
    </w:p>
    <w:p w14:paraId="516D5579" w14:textId="77777777" w:rsidR="00265D67" w:rsidRDefault="00265D67" w:rsidP="00265D67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As there are still exams in all core subjects, as well as many other subjects, there will be </w:t>
      </w:r>
      <w:proofErr w:type="gramStart"/>
      <w:r>
        <w:rPr>
          <w:rFonts w:cs="Arial"/>
          <w:bCs/>
        </w:rPr>
        <w:t>a number of</w:t>
      </w:r>
      <w:proofErr w:type="gramEnd"/>
      <w:r>
        <w:rPr>
          <w:rFonts w:cs="Arial"/>
          <w:bCs/>
        </w:rPr>
        <w:t xml:space="preserve"> Half-term revision sessions.  The timetable for this has been attached for you to review and Students have received a paper copy.  As this will be the final opportunity for Students to gain any additional support or revision before their final exams, please ensure your child attends the relevant sessions.</w:t>
      </w:r>
    </w:p>
    <w:p w14:paraId="599C49B3" w14:textId="77777777" w:rsidR="00265D67" w:rsidRPr="007F1C02" w:rsidRDefault="00265D67" w:rsidP="00265D67">
      <w:pPr>
        <w:jc w:val="both"/>
        <w:rPr>
          <w:rFonts w:cs="Arial"/>
          <w:bCs/>
        </w:rPr>
      </w:pPr>
    </w:p>
    <w:p w14:paraId="2161E252" w14:textId="77777777" w:rsidR="00265D67" w:rsidRDefault="00265D67" w:rsidP="00265D67">
      <w:pPr>
        <w:jc w:val="both"/>
        <w:rPr>
          <w:rFonts w:cs="Arial"/>
          <w:b/>
          <w:color w:val="C00000"/>
          <w:sz w:val="32"/>
          <w:szCs w:val="32"/>
        </w:rPr>
      </w:pPr>
    </w:p>
    <w:p w14:paraId="428C48F5" w14:textId="77777777" w:rsidR="00265D67" w:rsidRDefault="00265D67" w:rsidP="00265D67">
      <w:pPr>
        <w:jc w:val="both"/>
        <w:rPr>
          <w:rFonts w:cs="Arial"/>
          <w:b/>
          <w:color w:val="C00000"/>
          <w:sz w:val="32"/>
          <w:szCs w:val="32"/>
        </w:rPr>
      </w:pPr>
    </w:p>
    <w:p w14:paraId="6A74F2AC" w14:textId="7AE8E41C" w:rsidR="00265D67" w:rsidRDefault="00265D67" w:rsidP="00265D67">
      <w:pPr>
        <w:jc w:val="both"/>
        <w:rPr>
          <w:rFonts w:cs="Arial"/>
          <w:b/>
          <w:color w:val="C00000"/>
          <w:sz w:val="32"/>
          <w:szCs w:val="32"/>
        </w:rPr>
      </w:pPr>
      <w:r w:rsidRPr="001A268A">
        <w:rPr>
          <w:rFonts w:cs="Arial"/>
          <w:b/>
          <w:color w:val="C00000"/>
          <w:sz w:val="32"/>
          <w:szCs w:val="32"/>
        </w:rPr>
        <w:lastRenderedPageBreak/>
        <w:t>Leavers’ Service</w:t>
      </w:r>
    </w:p>
    <w:p w14:paraId="0DB46DF7" w14:textId="77777777" w:rsidR="00265D67" w:rsidRPr="00265D67" w:rsidRDefault="00265D67" w:rsidP="00265D67">
      <w:pPr>
        <w:jc w:val="both"/>
        <w:rPr>
          <w:rFonts w:cs="Arial"/>
          <w:b/>
          <w:color w:val="C00000"/>
          <w:sz w:val="20"/>
          <w:szCs w:val="20"/>
        </w:rPr>
      </w:pPr>
    </w:p>
    <w:p w14:paraId="238EAA05" w14:textId="046C1A3A" w:rsidR="00265D67" w:rsidRPr="00D264F5" w:rsidRDefault="00265D67" w:rsidP="00265D67">
      <w:pPr>
        <w:jc w:val="both"/>
        <w:rPr>
          <w:rFonts w:cs="Arial"/>
          <w:b/>
        </w:rPr>
      </w:pPr>
      <w:r w:rsidRPr="00BD06A8">
        <w:rPr>
          <w:rFonts w:cs="Arial"/>
        </w:rPr>
        <w:t xml:space="preserve">All </w:t>
      </w:r>
      <w:r>
        <w:rPr>
          <w:rFonts w:cs="Arial"/>
        </w:rPr>
        <w:t xml:space="preserve">Year 11 Students are then invited to </w:t>
      </w:r>
      <w:r w:rsidRPr="00BD06A8">
        <w:rPr>
          <w:rFonts w:cs="Arial"/>
        </w:rPr>
        <w:t xml:space="preserve">a special </w:t>
      </w:r>
      <w:r w:rsidRPr="00E143CC">
        <w:rPr>
          <w:rFonts w:cs="Arial"/>
          <w:b/>
        </w:rPr>
        <w:t>Leavers Service</w:t>
      </w:r>
      <w:r>
        <w:rPr>
          <w:rFonts w:cs="Arial"/>
          <w:b/>
        </w:rPr>
        <w:t xml:space="preserve"> in the Sports Hall on Wednesday 19</w:t>
      </w:r>
      <w:r w:rsidRPr="00220A95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June </w:t>
      </w:r>
      <w:r>
        <w:rPr>
          <w:rFonts w:cs="Arial"/>
        </w:rPr>
        <w:t>after the last exam. Students should arrive at 11:15 am and meet on the main yard. The assembly will run from 11:30-12:00</w:t>
      </w:r>
      <w:r w:rsidRPr="00BD06A8">
        <w:rPr>
          <w:rFonts w:cs="Arial"/>
        </w:rPr>
        <w:t xml:space="preserve"> at the latest</w:t>
      </w:r>
      <w:r>
        <w:rPr>
          <w:rFonts w:cs="Arial"/>
        </w:rPr>
        <w:t>.</w:t>
      </w:r>
      <w:r w:rsidRPr="00BD06A8">
        <w:rPr>
          <w:rFonts w:cs="Arial"/>
        </w:rPr>
        <w:t xml:space="preserve"> Students can bring a spare shirt with them should they wish to </w:t>
      </w:r>
      <w:r>
        <w:rPr>
          <w:rFonts w:cs="Arial"/>
        </w:rPr>
        <w:t>sign</w:t>
      </w:r>
      <w:r w:rsidRPr="00BD06A8">
        <w:rPr>
          <w:rFonts w:cs="Arial"/>
        </w:rPr>
        <w:t xml:space="preserve"> them at the end</w:t>
      </w:r>
      <w:r>
        <w:rPr>
          <w:rFonts w:cs="Arial"/>
        </w:rPr>
        <w:t xml:space="preserve"> of the celebration</w:t>
      </w:r>
      <w:r w:rsidRPr="00BD06A8">
        <w:rPr>
          <w:rFonts w:cs="Arial"/>
        </w:rPr>
        <w:t>.</w:t>
      </w:r>
      <w:r>
        <w:rPr>
          <w:rFonts w:cs="Arial"/>
        </w:rPr>
        <w:t xml:space="preserve">  </w:t>
      </w:r>
      <w:r w:rsidRPr="00BD06A8">
        <w:rPr>
          <w:rFonts w:cs="Arial"/>
        </w:rPr>
        <w:t xml:space="preserve">As always, the high standards of behaviour we expect from our </w:t>
      </w:r>
      <w:r>
        <w:rPr>
          <w:rFonts w:cs="Arial"/>
        </w:rPr>
        <w:t>students</w:t>
      </w:r>
      <w:r w:rsidRPr="00BD06A8">
        <w:rPr>
          <w:rFonts w:cs="Arial"/>
        </w:rPr>
        <w:t xml:space="preserve"> are to b</w:t>
      </w:r>
      <w:r>
        <w:rPr>
          <w:rFonts w:cs="Arial"/>
        </w:rPr>
        <w:t xml:space="preserve">e maintained on this day. </w:t>
      </w:r>
    </w:p>
    <w:p w14:paraId="331D4D1F" w14:textId="77777777" w:rsidR="00265D67" w:rsidRDefault="00265D67" w:rsidP="00265D67">
      <w:pPr>
        <w:jc w:val="both"/>
        <w:rPr>
          <w:rFonts w:cs="Arial"/>
        </w:rPr>
      </w:pPr>
    </w:p>
    <w:p w14:paraId="004392B8" w14:textId="3A507A0F" w:rsidR="00265D67" w:rsidRDefault="00265D67" w:rsidP="00265D67">
      <w:pPr>
        <w:jc w:val="both"/>
        <w:rPr>
          <w:rFonts w:cs="Arial"/>
          <w:b/>
          <w:color w:val="C00000"/>
          <w:sz w:val="32"/>
          <w:szCs w:val="32"/>
        </w:rPr>
      </w:pPr>
      <w:r w:rsidRPr="00215DC6">
        <w:rPr>
          <w:rFonts w:cs="Arial"/>
          <w:b/>
          <w:color w:val="C00000"/>
          <w:sz w:val="32"/>
          <w:szCs w:val="32"/>
        </w:rPr>
        <w:t>Year 11 Prom</w:t>
      </w:r>
    </w:p>
    <w:p w14:paraId="2E3B7B38" w14:textId="77777777" w:rsidR="00265D67" w:rsidRPr="00265D67" w:rsidRDefault="00265D67" w:rsidP="00265D67">
      <w:pPr>
        <w:jc w:val="both"/>
        <w:rPr>
          <w:rFonts w:cs="Arial"/>
          <w:b/>
          <w:color w:val="C00000"/>
          <w:sz w:val="20"/>
          <w:szCs w:val="20"/>
        </w:rPr>
      </w:pPr>
    </w:p>
    <w:p w14:paraId="3CB7DDB0" w14:textId="77777777" w:rsidR="00265D67" w:rsidRDefault="00265D67" w:rsidP="00265D67">
      <w:pPr>
        <w:jc w:val="both"/>
        <w:rPr>
          <w:b/>
          <w:bCs/>
          <w:i/>
          <w:iCs/>
        </w:rPr>
      </w:pPr>
      <w:r>
        <w:t xml:space="preserve">Please find below an outline </w:t>
      </w:r>
      <w:r w:rsidRPr="00FE617C">
        <w:t xml:space="preserve">of the arrangements for the School Prom to be held on </w:t>
      </w:r>
      <w:r w:rsidRPr="00FE617C">
        <w:rPr>
          <w:b/>
        </w:rPr>
        <w:t>Friday 28</w:t>
      </w:r>
      <w:r w:rsidRPr="00FE617C">
        <w:rPr>
          <w:b/>
          <w:vertAlign w:val="superscript"/>
        </w:rPr>
        <w:t>th</w:t>
      </w:r>
      <w:r w:rsidRPr="00FE617C">
        <w:rPr>
          <w:b/>
        </w:rPr>
        <w:t xml:space="preserve"> June 2024</w:t>
      </w:r>
      <w:r w:rsidRPr="00FE617C">
        <w:t>. The Prom will take place at</w:t>
      </w:r>
      <w:r>
        <w:t xml:space="preserve"> </w:t>
      </w:r>
      <w:r w:rsidRPr="00AE366B">
        <w:rPr>
          <w:b/>
          <w:bCs/>
          <w:i/>
          <w:iCs/>
        </w:rPr>
        <w:t xml:space="preserve">The Saddleworth Hotel, postcode: </w:t>
      </w:r>
      <w:r w:rsidRPr="00AE366B">
        <w:rPr>
          <w:rFonts w:cstheme="minorHAnsi"/>
          <w:b/>
          <w:bCs/>
          <w:i/>
          <w:iCs/>
          <w:shd w:val="clear" w:color="auto" w:fill="FFFFFF"/>
        </w:rPr>
        <w:t>OL3 5LX</w:t>
      </w:r>
      <w:r w:rsidRPr="00AE366B">
        <w:rPr>
          <w:rFonts w:cstheme="minorHAnsi"/>
          <w:b/>
          <w:bCs/>
          <w:i/>
          <w:iCs/>
        </w:rPr>
        <w:t>.</w:t>
      </w:r>
      <w:r w:rsidRPr="00AE366B">
        <w:rPr>
          <w:b/>
          <w:bCs/>
          <w:i/>
          <w:iCs/>
        </w:rPr>
        <w:t xml:space="preserve"> </w:t>
      </w:r>
    </w:p>
    <w:p w14:paraId="7940E819" w14:textId="77777777" w:rsidR="00265D67" w:rsidRPr="00AE366B" w:rsidRDefault="00265D67" w:rsidP="00265D67">
      <w:pPr>
        <w:jc w:val="both"/>
        <w:rPr>
          <w:b/>
          <w:bCs/>
          <w:i/>
          <w:iCs/>
        </w:rPr>
      </w:pPr>
    </w:p>
    <w:p w14:paraId="74C07F1A" w14:textId="77777777" w:rsidR="00265D67" w:rsidRDefault="00265D67" w:rsidP="00265D67">
      <w:pPr>
        <w:jc w:val="both"/>
      </w:pPr>
      <w:r w:rsidRPr="00FE617C">
        <w:t xml:space="preserve">Pre-dinner </w:t>
      </w:r>
      <w:r>
        <w:t xml:space="preserve">soft </w:t>
      </w:r>
      <w:r w:rsidRPr="00FE617C">
        <w:t xml:space="preserve">drinks will be </w:t>
      </w:r>
      <w:r>
        <w:t xml:space="preserve">available to purchase </w:t>
      </w:r>
      <w:r w:rsidRPr="00FE617C">
        <w:t xml:space="preserve">from 7:00pm and dinner will </w:t>
      </w:r>
      <w:r>
        <w:t>commence</w:t>
      </w:r>
      <w:r w:rsidRPr="00FE617C">
        <w:t xml:space="preserve"> at 7.30pm. </w:t>
      </w:r>
      <w:r>
        <w:t>Student</w:t>
      </w:r>
      <w:r w:rsidRPr="00FE617C">
        <w:t xml:space="preserve">s are responsible for their own transport arrangements with the prom </w:t>
      </w:r>
      <w:r>
        <w:t>finishing</w:t>
      </w:r>
      <w:r w:rsidRPr="00FE617C">
        <w:t xml:space="preserve"> at 11.00pm. There will also be a photographer present and </w:t>
      </w:r>
      <w:r>
        <w:t>Student</w:t>
      </w:r>
      <w:r w:rsidRPr="00FE617C">
        <w:t xml:space="preserve"> will be able to purchase their pictures following the evening, online.</w:t>
      </w:r>
      <w:r>
        <w:t xml:space="preserve"> We look forward to celebrating the evening with the Year of 2024. </w:t>
      </w:r>
    </w:p>
    <w:p w14:paraId="214CE9B8" w14:textId="77777777" w:rsidR="00265D67" w:rsidRPr="00A2046D" w:rsidRDefault="00265D67" w:rsidP="00265D67">
      <w:pPr>
        <w:jc w:val="both"/>
      </w:pPr>
    </w:p>
    <w:p w14:paraId="17D9044E" w14:textId="3C23E54F" w:rsidR="00265D67" w:rsidRDefault="00265D67" w:rsidP="00265D67">
      <w:pPr>
        <w:jc w:val="both"/>
        <w:rPr>
          <w:rFonts w:cs="Arial"/>
        </w:rPr>
      </w:pPr>
      <w:r w:rsidRPr="00BD06A8">
        <w:rPr>
          <w:rFonts w:cs="Arial"/>
        </w:rPr>
        <w:t xml:space="preserve">I would like to take this opportunity to wish </w:t>
      </w:r>
      <w:r>
        <w:rPr>
          <w:rFonts w:cs="Arial"/>
        </w:rPr>
        <w:t>S</w:t>
      </w:r>
      <w:r w:rsidRPr="00BD06A8">
        <w:rPr>
          <w:rFonts w:cs="Arial"/>
        </w:rPr>
        <w:t>tudents continued succe</w:t>
      </w:r>
      <w:r>
        <w:rPr>
          <w:rFonts w:cs="Arial"/>
        </w:rPr>
        <w:t>s</w:t>
      </w:r>
      <w:r w:rsidRPr="00BD06A8">
        <w:rPr>
          <w:rFonts w:cs="Arial"/>
        </w:rPr>
        <w:t xml:space="preserve">s in their exams and </w:t>
      </w:r>
      <w:r>
        <w:rPr>
          <w:rFonts w:cs="Arial"/>
        </w:rPr>
        <w:t>look forward</w:t>
      </w:r>
      <w:r w:rsidRPr="00BD06A8">
        <w:rPr>
          <w:rFonts w:cs="Arial"/>
        </w:rPr>
        <w:t xml:space="preserve"> to sharing </w:t>
      </w:r>
      <w:r>
        <w:rPr>
          <w:rFonts w:cs="Arial"/>
        </w:rPr>
        <w:t xml:space="preserve">in </w:t>
      </w:r>
      <w:r w:rsidRPr="00BD06A8">
        <w:rPr>
          <w:rFonts w:cs="Arial"/>
        </w:rPr>
        <w:t>their success</w:t>
      </w:r>
      <w:r>
        <w:rPr>
          <w:rFonts w:cs="Arial"/>
        </w:rPr>
        <w:t xml:space="preserve"> on </w:t>
      </w:r>
      <w:r>
        <w:rPr>
          <w:rFonts w:cs="Arial"/>
          <w:b/>
        </w:rPr>
        <w:t>Results Day, Thursday 22nd</w:t>
      </w:r>
      <w:r w:rsidRPr="00E143CC">
        <w:rPr>
          <w:rFonts w:cs="Arial"/>
          <w:b/>
        </w:rPr>
        <w:t xml:space="preserve"> August</w:t>
      </w:r>
      <w:r>
        <w:rPr>
          <w:rFonts w:cs="Arial"/>
          <w:b/>
        </w:rPr>
        <w:t xml:space="preserve"> 2024</w:t>
      </w:r>
      <w:r w:rsidRPr="00E143CC">
        <w:rPr>
          <w:rFonts w:cs="Arial"/>
          <w:b/>
        </w:rPr>
        <w:t xml:space="preserve"> at 10 am.</w:t>
      </w:r>
      <w:r>
        <w:rPr>
          <w:rFonts w:cs="Arial"/>
        </w:rPr>
        <w:t xml:space="preserve">  </w:t>
      </w:r>
      <w:r w:rsidRPr="00BD06A8">
        <w:rPr>
          <w:rFonts w:cs="Arial"/>
        </w:rPr>
        <w:t xml:space="preserve">We are confident that Year 11 </w:t>
      </w:r>
      <w:r>
        <w:rPr>
          <w:rFonts w:cs="Arial"/>
        </w:rPr>
        <w:t xml:space="preserve">will achieve highly </w:t>
      </w:r>
      <w:proofErr w:type="gramStart"/>
      <w:r>
        <w:rPr>
          <w:rFonts w:cs="Arial"/>
        </w:rPr>
        <w:t>as a result of</w:t>
      </w:r>
      <w:proofErr w:type="gramEnd"/>
      <w:r>
        <w:rPr>
          <w:rFonts w:cs="Arial"/>
        </w:rPr>
        <w:t xml:space="preserve"> their </w:t>
      </w:r>
      <w:r w:rsidRPr="00BD06A8">
        <w:rPr>
          <w:rFonts w:cs="Arial"/>
        </w:rPr>
        <w:t>hard work and desire for success</w:t>
      </w:r>
      <w:r>
        <w:rPr>
          <w:rFonts w:cs="Arial"/>
        </w:rPr>
        <w:t xml:space="preserve"> and I would like to thank our </w:t>
      </w:r>
      <w:r>
        <w:rPr>
          <w:rFonts w:cs="Arial"/>
        </w:rPr>
        <w:t>students</w:t>
      </w:r>
      <w:r>
        <w:rPr>
          <w:rFonts w:cs="Arial"/>
        </w:rPr>
        <w:t xml:space="preserve"> for their continued commitment throughout their time at St Philip Howard.</w:t>
      </w:r>
    </w:p>
    <w:p w14:paraId="2136E923" w14:textId="77777777" w:rsidR="00265D67" w:rsidRDefault="00265D67" w:rsidP="00265D67">
      <w:pPr>
        <w:jc w:val="both"/>
        <w:rPr>
          <w:rFonts w:cs="Arial"/>
        </w:rPr>
      </w:pPr>
    </w:p>
    <w:p w14:paraId="7B86E18D" w14:textId="027D6FCE" w:rsidR="00265D67" w:rsidRDefault="00265D67" w:rsidP="00265D67">
      <w:pPr>
        <w:jc w:val="both"/>
        <w:rPr>
          <w:rFonts w:cs="Arial"/>
        </w:rPr>
      </w:pPr>
      <w:r w:rsidRPr="00BD06A8">
        <w:rPr>
          <w:rFonts w:cs="Arial"/>
        </w:rPr>
        <w:t xml:space="preserve">Yours </w:t>
      </w:r>
      <w:r>
        <w:rPr>
          <w:rFonts w:cs="Arial"/>
        </w:rPr>
        <w:t>sincerely,</w:t>
      </w:r>
    </w:p>
    <w:p w14:paraId="0087C76D" w14:textId="77777777" w:rsidR="00265D67" w:rsidRDefault="00265D67" w:rsidP="00265D67">
      <w:pPr>
        <w:jc w:val="both"/>
        <w:rPr>
          <w:rFonts w:cs="Arial"/>
        </w:rPr>
      </w:pPr>
    </w:p>
    <w:p w14:paraId="2F8AA78A" w14:textId="3A057277" w:rsidR="00265D67" w:rsidRDefault="00265D67" w:rsidP="00265D67">
      <w:pPr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E0522CF" wp14:editId="35D8C4DB">
            <wp:extent cx="923925" cy="692944"/>
            <wp:effectExtent l="0" t="0" r="0" b="0"/>
            <wp:docPr id="208107700" name="Picture 4" descr="A signature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7700" name="Picture 4" descr="A signature on a piece of pap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65" cy="69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A54F8" w14:textId="39A177CB" w:rsidR="00265D67" w:rsidRDefault="00265D67" w:rsidP="00265D67">
      <w:pPr>
        <w:jc w:val="both"/>
        <w:rPr>
          <w:rFonts w:cs="Arial"/>
        </w:rPr>
      </w:pPr>
      <w:r>
        <w:rPr>
          <w:rFonts w:cs="Arial"/>
        </w:rPr>
        <w:t xml:space="preserve">Mr </w:t>
      </w:r>
      <w:r>
        <w:rPr>
          <w:rFonts w:cs="Arial"/>
        </w:rPr>
        <w:t xml:space="preserve">M </w:t>
      </w:r>
      <w:r>
        <w:rPr>
          <w:rFonts w:cs="Arial"/>
        </w:rPr>
        <w:t>Kays</w:t>
      </w:r>
    </w:p>
    <w:p w14:paraId="659AAD05" w14:textId="77777777" w:rsidR="00265D67" w:rsidRDefault="00265D67" w:rsidP="00265D67">
      <w:pPr>
        <w:jc w:val="both"/>
        <w:rPr>
          <w:rFonts w:cs="Arial"/>
        </w:rPr>
      </w:pPr>
      <w:r w:rsidRPr="00BD06A8">
        <w:rPr>
          <w:rFonts w:cs="Arial"/>
        </w:rPr>
        <w:t>Head</w:t>
      </w:r>
      <w:r>
        <w:rPr>
          <w:rFonts w:cs="Arial"/>
        </w:rPr>
        <w:t>teacher</w:t>
      </w:r>
    </w:p>
    <w:p w14:paraId="79EC9904" w14:textId="77777777" w:rsidR="00265D67" w:rsidRDefault="00265D67" w:rsidP="00265D67">
      <w:pPr>
        <w:jc w:val="both"/>
        <w:rPr>
          <w:rFonts w:cs="Arial"/>
        </w:rPr>
      </w:pPr>
    </w:p>
    <w:p w14:paraId="04B7267E" w14:textId="77777777" w:rsidR="00265D67" w:rsidRDefault="00265D67" w:rsidP="00265D67">
      <w:pPr>
        <w:jc w:val="both"/>
        <w:rPr>
          <w:rFonts w:cs="Arial"/>
        </w:rPr>
      </w:pPr>
    </w:p>
    <w:p w14:paraId="014C62F4" w14:textId="77777777" w:rsidR="00265D67" w:rsidRPr="008B2F53" w:rsidRDefault="00265D67" w:rsidP="00265D67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68B5E971" w14:textId="77777777" w:rsidR="006339FE" w:rsidRPr="00FB3327" w:rsidRDefault="006339FE" w:rsidP="00265D67"/>
    <w:sectPr w:rsidR="006339FE" w:rsidRPr="00FB3327" w:rsidSect="003B7D49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9237" w14:textId="77777777" w:rsidR="009407F6" w:rsidRDefault="009407F6" w:rsidP="003F5AEB">
      <w:r>
        <w:separator/>
      </w:r>
    </w:p>
  </w:endnote>
  <w:endnote w:type="continuationSeparator" w:id="0">
    <w:p w14:paraId="7E2F8620" w14:textId="77777777" w:rsidR="009407F6" w:rsidRDefault="009407F6" w:rsidP="003F5AEB">
      <w:r>
        <w:continuationSeparator/>
      </w:r>
    </w:p>
  </w:endnote>
  <w:endnote w:type="continuationNotice" w:id="1">
    <w:p w14:paraId="374E73D6" w14:textId="77777777" w:rsidR="009407F6" w:rsidRDefault="0094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012C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1D10BE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3D183658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</w:t>
                          </w:r>
                          <w:r w:rsidR="00EB6DF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8DR</w:t>
                          </w:r>
                        </w:p>
                        <w:p w14:paraId="64E9A868" w14:textId="77777777" w:rsidR="008F12A2" w:rsidRDefault="00EB6DF1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72EE80D5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731D10BE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3D183658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</w:t>
                    </w:r>
                    <w:r w:rsidR="00EB6DF1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8DR</w:t>
                    </w:r>
                  </w:p>
                  <w:p w14:paraId="64E9A868" w14:textId="77777777" w:rsidR="008F12A2" w:rsidRDefault="00EB6DF1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72EE80D5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53304" id="Straight Connector 14" o:spid="_x0000_s1026" style="position:absolute;z-index:-2516582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81CFA" id="Straight Connector 8" o:spid="_x0000_s1026" style="position:absolute;z-index:-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2BAE" w14:textId="77777777" w:rsidR="009407F6" w:rsidRDefault="009407F6" w:rsidP="003F5AEB">
      <w:r>
        <w:separator/>
      </w:r>
    </w:p>
  </w:footnote>
  <w:footnote w:type="continuationSeparator" w:id="0">
    <w:p w14:paraId="617F3280" w14:textId="77777777" w:rsidR="009407F6" w:rsidRDefault="009407F6" w:rsidP="003F5AEB">
      <w:r>
        <w:continuationSeparator/>
      </w:r>
    </w:p>
  </w:footnote>
  <w:footnote w:type="continuationNotice" w:id="1">
    <w:p w14:paraId="79DD4377" w14:textId="77777777" w:rsidR="009407F6" w:rsidRDefault="00940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50F4" w14:textId="2980B786" w:rsidR="008F12A2" w:rsidRDefault="008F12A2" w:rsidP="00620F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FD460" w14:textId="77777777" w:rsidR="00620F6E" w:rsidRDefault="00620F6E" w:rsidP="00620F6E">
    <w:pPr>
      <w:pStyle w:val="Header"/>
    </w:pPr>
  </w:p>
  <w:p w14:paraId="6F05EB37" w14:textId="77777777" w:rsidR="00620F6E" w:rsidRDefault="00620F6E" w:rsidP="00620F6E">
    <w:pPr>
      <w:pStyle w:val="Header"/>
    </w:pPr>
  </w:p>
  <w:p w14:paraId="77B0EAFE" w14:textId="77777777" w:rsidR="00620F6E" w:rsidRDefault="00620F6E" w:rsidP="00620F6E">
    <w:pPr>
      <w:pStyle w:val="Header"/>
    </w:pPr>
  </w:p>
  <w:p w14:paraId="03D42808" w14:textId="77777777" w:rsidR="0027070F" w:rsidRDefault="0027070F" w:rsidP="00620F6E">
    <w:pPr>
      <w:pStyle w:val="Header"/>
    </w:pPr>
  </w:p>
  <w:p w14:paraId="67DCED5F" w14:textId="77777777" w:rsidR="0027070F" w:rsidRDefault="0027070F" w:rsidP="0062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3380">
    <w:abstractNumId w:val="1"/>
  </w:num>
  <w:num w:numId="2" w16cid:durableId="19717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1C00"/>
    <w:rsid w:val="00016B5A"/>
    <w:rsid w:val="000515E1"/>
    <w:rsid w:val="000D1AA0"/>
    <w:rsid w:val="000D27A7"/>
    <w:rsid w:val="000E2BB2"/>
    <w:rsid w:val="0013323D"/>
    <w:rsid w:val="00175BC7"/>
    <w:rsid w:val="00190016"/>
    <w:rsid w:val="00190D39"/>
    <w:rsid w:val="001B623E"/>
    <w:rsid w:val="001E3F1C"/>
    <w:rsid w:val="001F45B5"/>
    <w:rsid w:val="00261CEC"/>
    <w:rsid w:val="00265009"/>
    <w:rsid w:val="00265D67"/>
    <w:rsid w:val="0027070F"/>
    <w:rsid w:val="002C786E"/>
    <w:rsid w:val="002D13A2"/>
    <w:rsid w:val="002F1C03"/>
    <w:rsid w:val="002F681C"/>
    <w:rsid w:val="00365851"/>
    <w:rsid w:val="00381267"/>
    <w:rsid w:val="003B6C50"/>
    <w:rsid w:val="003B7D49"/>
    <w:rsid w:val="003D0FDB"/>
    <w:rsid w:val="003F5AEB"/>
    <w:rsid w:val="00404138"/>
    <w:rsid w:val="0040654B"/>
    <w:rsid w:val="0044315D"/>
    <w:rsid w:val="004502D3"/>
    <w:rsid w:val="004553B2"/>
    <w:rsid w:val="004628B2"/>
    <w:rsid w:val="004D012B"/>
    <w:rsid w:val="004E0022"/>
    <w:rsid w:val="00512D84"/>
    <w:rsid w:val="005176C0"/>
    <w:rsid w:val="00521B44"/>
    <w:rsid w:val="00530E34"/>
    <w:rsid w:val="005332DD"/>
    <w:rsid w:val="00583EC7"/>
    <w:rsid w:val="00596BBB"/>
    <w:rsid w:val="005B2D33"/>
    <w:rsid w:val="005D7C25"/>
    <w:rsid w:val="005E5AE0"/>
    <w:rsid w:val="005F278C"/>
    <w:rsid w:val="006016F6"/>
    <w:rsid w:val="00613DAB"/>
    <w:rsid w:val="00620F6E"/>
    <w:rsid w:val="00623AA0"/>
    <w:rsid w:val="00630289"/>
    <w:rsid w:val="006317F2"/>
    <w:rsid w:val="006339FE"/>
    <w:rsid w:val="00637A9F"/>
    <w:rsid w:val="00640739"/>
    <w:rsid w:val="00645484"/>
    <w:rsid w:val="006644E2"/>
    <w:rsid w:val="006720AC"/>
    <w:rsid w:val="00683964"/>
    <w:rsid w:val="006B46F9"/>
    <w:rsid w:val="006B5904"/>
    <w:rsid w:val="006D5AC9"/>
    <w:rsid w:val="006E2F25"/>
    <w:rsid w:val="00723265"/>
    <w:rsid w:val="0073272A"/>
    <w:rsid w:val="007500DA"/>
    <w:rsid w:val="007501E9"/>
    <w:rsid w:val="00792981"/>
    <w:rsid w:val="007B28F7"/>
    <w:rsid w:val="007D1554"/>
    <w:rsid w:val="007D5D0B"/>
    <w:rsid w:val="007E4853"/>
    <w:rsid w:val="007F1C4F"/>
    <w:rsid w:val="008069DE"/>
    <w:rsid w:val="00831C02"/>
    <w:rsid w:val="00856F27"/>
    <w:rsid w:val="0087276A"/>
    <w:rsid w:val="008864E8"/>
    <w:rsid w:val="00890BCB"/>
    <w:rsid w:val="008911B3"/>
    <w:rsid w:val="00896543"/>
    <w:rsid w:val="008B06BD"/>
    <w:rsid w:val="008B08C6"/>
    <w:rsid w:val="008C3B63"/>
    <w:rsid w:val="008C54AC"/>
    <w:rsid w:val="008F12A2"/>
    <w:rsid w:val="00903713"/>
    <w:rsid w:val="00930D44"/>
    <w:rsid w:val="00935BCB"/>
    <w:rsid w:val="00936B77"/>
    <w:rsid w:val="009407F6"/>
    <w:rsid w:val="00941B27"/>
    <w:rsid w:val="009723C7"/>
    <w:rsid w:val="009837FF"/>
    <w:rsid w:val="009A3156"/>
    <w:rsid w:val="009B7A4D"/>
    <w:rsid w:val="009C02B8"/>
    <w:rsid w:val="009C0CA3"/>
    <w:rsid w:val="009D60DC"/>
    <w:rsid w:val="009F0CE2"/>
    <w:rsid w:val="00A05AFC"/>
    <w:rsid w:val="00A117D8"/>
    <w:rsid w:val="00A1351F"/>
    <w:rsid w:val="00A349F9"/>
    <w:rsid w:val="00A57719"/>
    <w:rsid w:val="00A65569"/>
    <w:rsid w:val="00A717BB"/>
    <w:rsid w:val="00A92964"/>
    <w:rsid w:val="00AA6B01"/>
    <w:rsid w:val="00AD25B0"/>
    <w:rsid w:val="00AE347B"/>
    <w:rsid w:val="00B1324E"/>
    <w:rsid w:val="00B46FA1"/>
    <w:rsid w:val="00B56102"/>
    <w:rsid w:val="00B66004"/>
    <w:rsid w:val="00B83C24"/>
    <w:rsid w:val="00BA0C74"/>
    <w:rsid w:val="00BA2001"/>
    <w:rsid w:val="00BC26C7"/>
    <w:rsid w:val="00BC54ED"/>
    <w:rsid w:val="00BD3363"/>
    <w:rsid w:val="00BD50E0"/>
    <w:rsid w:val="00BE699B"/>
    <w:rsid w:val="00BF63DC"/>
    <w:rsid w:val="00C42F34"/>
    <w:rsid w:val="00C53C6D"/>
    <w:rsid w:val="00C60A15"/>
    <w:rsid w:val="00C926AD"/>
    <w:rsid w:val="00CB107C"/>
    <w:rsid w:val="00CD1837"/>
    <w:rsid w:val="00D633ED"/>
    <w:rsid w:val="00D7431D"/>
    <w:rsid w:val="00DA59B3"/>
    <w:rsid w:val="00DC551E"/>
    <w:rsid w:val="00DD1CA9"/>
    <w:rsid w:val="00DE2395"/>
    <w:rsid w:val="00DE4F86"/>
    <w:rsid w:val="00DF1E57"/>
    <w:rsid w:val="00E17DD8"/>
    <w:rsid w:val="00E5588E"/>
    <w:rsid w:val="00E6717C"/>
    <w:rsid w:val="00E83D13"/>
    <w:rsid w:val="00E85A71"/>
    <w:rsid w:val="00E921BC"/>
    <w:rsid w:val="00E92A3D"/>
    <w:rsid w:val="00EB6DF1"/>
    <w:rsid w:val="00EF02DE"/>
    <w:rsid w:val="00F05E46"/>
    <w:rsid w:val="00F17F45"/>
    <w:rsid w:val="00F24D7C"/>
    <w:rsid w:val="00F55528"/>
    <w:rsid w:val="00F94153"/>
    <w:rsid w:val="00FA4A13"/>
    <w:rsid w:val="00FB3327"/>
    <w:rsid w:val="00FC5A59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F95F6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paragraph" w:customStyle="1" w:styleId="paragraph">
    <w:name w:val="paragraph"/>
    <w:basedOn w:val="Normal"/>
    <w:rsid w:val="006B4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B46F9"/>
  </w:style>
  <w:style w:type="character" w:customStyle="1" w:styleId="eop">
    <w:name w:val="eop"/>
    <w:basedOn w:val="DefaultParagraphFont"/>
    <w:rsid w:val="006B46F9"/>
  </w:style>
  <w:style w:type="character" w:styleId="UnresolvedMention">
    <w:name w:val="Unresolved Mention"/>
    <w:basedOn w:val="DefaultParagraphFont"/>
    <w:uiPriority w:val="99"/>
    <w:semiHidden/>
    <w:unhideWhenUsed/>
    <w:rsid w:val="0083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7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c374a07e4e28f4ade81e8aa725574990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894e2b3c177e07343485946ad3949179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2d87ff-9e08-4fac-8910-b268fbccf294" xsi:nil="true"/>
  </documentManagement>
</p:properties>
</file>

<file path=customXml/itemProps1.xml><?xml version="1.0" encoding="utf-8"?>
<ds:datastoreItem xmlns:ds="http://schemas.openxmlformats.org/officeDocument/2006/customXml" ds:itemID="{838BB607-CB48-4540-8976-4E330824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232d87ff-9e08-4fac-8910-b268fbccf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Vicky Parker</cp:lastModifiedBy>
  <cp:revision>2</cp:revision>
  <cp:lastPrinted>2023-12-22T10:41:00Z</cp:lastPrinted>
  <dcterms:created xsi:type="dcterms:W3CDTF">2024-05-23T13:41:00Z</dcterms:created>
  <dcterms:modified xsi:type="dcterms:W3CDTF">2024-05-23T13:41:00Z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  <property fmtid="{D5CDD505-2E9C-101B-9397-08002B2CF9AE}" pid="3" name="Order">
    <vt:r8>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